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EC3F" w14:textId="1EEC0362" w:rsidR="0056799F" w:rsidRPr="00E40B9C" w:rsidRDefault="0056799F" w:rsidP="0056799F">
      <w:pPr>
        <w:pStyle w:val="BijlageGenummerdKop"/>
      </w:pPr>
      <w:bookmarkStart w:id="0" w:name="_Toc496111705"/>
      <w:bookmarkStart w:id="1" w:name="_Toc221619573"/>
      <w:r>
        <w:t xml:space="preserve">  </w:t>
      </w:r>
      <w:r w:rsidRPr="00E40B9C">
        <w:t>Uitwerking BPKV-criteria voor de beste prijs-kwaliteitverhouding</w:t>
      </w:r>
      <w:bookmarkEnd w:id="0"/>
      <w:bookmarkEnd w:id="1"/>
    </w:p>
    <w:p w14:paraId="3C7E10D7" w14:textId="77777777" w:rsidR="0056799F" w:rsidRPr="00E40B9C" w:rsidRDefault="0056799F" w:rsidP="0056799F">
      <w:pPr>
        <w:pStyle w:val="RapportBijschrift"/>
        <w:rPr>
          <w:b w:val="0"/>
          <w:lang w:val="nl-NL"/>
        </w:rPr>
      </w:pPr>
    </w:p>
    <w:p w14:paraId="69208C72" w14:textId="77777777" w:rsidR="0056799F" w:rsidRDefault="0056799F" w:rsidP="0056799F">
      <w:pPr>
        <w:pStyle w:val="RapportBijschrift"/>
        <w:rPr>
          <w:b w:val="0"/>
          <w:lang w:val="nl-NL"/>
        </w:rPr>
        <w:sectPr w:rsidR="0056799F" w:rsidSect="000B3F94">
          <w:headerReference w:type="default" r:id="rId8"/>
          <w:pgSz w:w="11906" w:h="16838"/>
          <w:pgMar w:top="1417" w:right="1417" w:bottom="1417" w:left="1417" w:header="709" w:footer="709" w:gutter="0"/>
          <w:cols w:space="708"/>
          <w:docGrid w:linePitch="360"/>
        </w:sectPr>
      </w:pPr>
      <w:r w:rsidRPr="00264E54">
        <w:rPr>
          <w:b w:val="0"/>
          <w:lang w:val="nl-NL"/>
        </w:rPr>
        <w:t>De toelichting op de BPKV-criteria is opgenomen in onderstaande tabel.</w:t>
      </w:r>
    </w:p>
    <w:p w14:paraId="2B726098" w14:textId="77777777" w:rsidR="0056799F" w:rsidRDefault="0056799F" w:rsidP="0056799F">
      <w:pPr>
        <w:pStyle w:val="BijlageOngenummerdParagraaf"/>
        <w:rPr>
          <w:color w:val="000000"/>
          <w:lang w:val="nl-NL"/>
        </w:rPr>
      </w:pPr>
      <w:bookmarkStart w:id="2" w:name="_Toc231881349"/>
      <w:bookmarkStart w:id="3" w:name="bwBijl_J_BV_uit_kop"/>
      <w:r w:rsidRPr="00D01879">
        <w:rPr>
          <w:color w:val="000000"/>
          <w:lang w:val="nl-NL"/>
        </w:rPr>
        <w:lastRenderedPageBreak/>
        <w:t xml:space="preserve">Tabel BPKV-criteria </w:t>
      </w:r>
      <w:bookmarkEnd w:id="2"/>
    </w:p>
    <w:p w14:paraId="46E64BA6" w14:textId="77777777" w:rsidR="0056799F" w:rsidRPr="0056799F" w:rsidRDefault="0056799F" w:rsidP="0056799F">
      <w:pPr>
        <w:rPr>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4179"/>
        <w:gridCol w:w="3307"/>
      </w:tblGrid>
      <w:tr w:rsidR="0056799F" w:rsidRPr="001444D9" w14:paraId="3E9E3341" w14:textId="77777777" w:rsidTr="002C6128">
        <w:tc>
          <w:tcPr>
            <w:tcW w:w="2693" w:type="dxa"/>
            <w:tcBorders>
              <w:top w:val="double" w:sz="4" w:space="0" w:color="auto"/>
              <w:left w:val="double" w:sz="4" w:space="0" w:color="auto"/>
              <w:bottom w:val="single" w:sz="12" w:space="0" w:color="auto"/>
              <w:right w:val="single" w:sz="4" w:space="0" w:color="auto"/>
            </w:tcBorders>
          </w:tcPr>
          <w:p w14:paraId="5DF0731F" w14:textId="77777777" w:rsidR="0056799F" w:rsidRPr="001444D9" w:rsidRDefault="0056799F" w:rsidP="002C6128">
            <w:pPr>
              <w:spacing w:before="60" w:after="60"/>
              <w:ind w:left="228" w:hanging="228"/>
              <w:jc w:val="center"/>
              <w:rPr>
                <w:rFonts w:cs="V&amp;W Syntax (Adobe)"/>
                <w:b/>
                <w:bCs/>
                <w:color w:val="000000" w:themeColor="text1"/>
              </w:rPr>
            </w:pPr>
            <w:bookmarkStart w:id="4" w:name="bwBijl_J_BV_uit_blok"/>
            <w:bookmarkEnd w:id="3"/>
            <w:r w:rsidRPr="32B279DC">
              <w:rPr>
                <w:rFonts w:cs="V&amp;W Syntax (Adobe)"/>
                <w:b/>
                <w:bCs/>
                <w:color w:val="000000" w:themeColor="text1"/>
              </w:rPr>
              <w:t>Criterium</w:t>
            </w:r>
          </w:p>
        </w:tc>
        <w:tc>
          <w:tcPr>
            <w:tcW w:w="4179" w:type="dxa"/>
            <w:tcBorders>
              <w:top w:val="double" w:sz="4" w:space="0" w:color="auto"/>
              <w:left w:val="single" w:sz="4" w:space="0" w:color="auto"/>
              <w:bottom w:val="single" w:sz="12" w:space="0" w:color="auto"/>
              <w:right w:val="single" w:sz="4" w:space="0" w:color="auto"/>
            </w:tcBorders>
          </w:tcPr>
          <w:p w14:paraId="6C7D462C" w14:textId="77777777" w:rsidR="0056799F" w:rsidRPr="001444D9" w:rsidRDefault="0056799F" w:rsidP="002C6128">
            <w:pPr>
              <w:spacing w:before="60" w:after="60"/>
              <w:jc w:val="center"/>
              <w:rPr>
                <w:rFonts w:cs="V&amp;W Syntax (Adobe)"/>
                <w:b/>
                <w:bCs/>
                <w:color w:val="000000" w:themeColor="text1"/>
              </w:rPr>
            </w:pPr>
            <w:proofErr w:type="spellStart"/>
            <w:r w:rsidRPr="32B279DC">
              <w:rPr>
                <w:rFonts w:cs="V&amp;W Syntax (Adobe)"/>
                <w:b/>
                <w:bCs/>
                <w:color w:val="000000" w:themeColor="text1"/>
              </w:rPr>
              <w:t>Aandachtspunten</w:t>
            </w:r>
            <w:proofErr w:type="spellEnd"/>
          </w:p>
        </w:tc>
        <w:tc>
          <w:tcPr>
            <w:tcW w:w="3307" w:type="dxa"/>
            <w:tcBorders>
              <w:top w:val="double" w:sz="4" w:space="0" w:color="auto"/>
              <w:left w:val="single" w:sz="4" w:space="0" w:color="auto"/>
              <w:bottom w:val="single" w:sz="12" w:space="0" w:color="auto"/>
              <w:right w:val="double" w:sz="4" w:space="0" w:color="auto"/>
            </w:tcBorders>
          </w:tcPr>
          <w:p w14:paraId="1CFA04FE" w14:textId="77777777" w:rsidR="0056799F" w:rsidRPr="001444D9" w:rsidRDefault="0056799F" w:rsidP="002C6128">
            <w:pPr>
              <w:spacing w:before="60" w:after="60"/>
              <w:ind w:left="-52" w:right="-93"/>
              <w:jc w:val="center"/>
              <w:rPr>
                <w:rFonts w:cs="V&amp;W Syntax (Adobe)"/>
                <w:b/>
                <w:bCs/>
                <w:color w:val="000000" w:themeColor="text1"/>
              </w:rPr>
            </w:pPr>
            <w:proofErr w:type="spellStart"/>
            <w:r w:rsidRPr="32B279DC">
              <w:rPr>
                <w:rFonts w:cs="V&amp;W Syntax (Adobe)"/>
                <w:b/>
                <w:bCs/>
                <w:color w:val="000000" w:themeColor="text1"/>
              </w:rPr>
              <w:t>Doelstelling</w:t>
            </w:r>
            <w:proofErr w:type="spellEnd"/>
            <w:r w:rsidRPr="32B279DC">
              <w:rPr>
                <w:rFonts w:cs="V&amp;W Syntax (Adobe)"/>
                <w:b/>
                <w:bCs/>
                <w:color w:val="000000" w:themeColor="text1"/>
              </w:rPr>
              <w:t xml:space="preserve"> </w:t>
            </w:r>
            <w:proofErr w:type="spellStart"/>
            <w:r w:rsidRPr="32B279DC">
              <w:rPr>
                <w:rFonts w:cs="V&amp;W Syntax (Adobe)"/>
                <w:b/>
                <w:bCs/>
                <w:color w:val="000000" w:themeColor="text1"/>
              </w:rPr>
              <w:t>aanbesteder</w:t>
            </w:r>
            <w:proofErr w:type="spellEnd"/>
          </w:p>
        </w:tc>
      </w:tr>
      <w:tr w:rsidR="0056799F" w:rsidRPr="00F648E8" w14:paraId="587278C5" w14:textId="77777777" w:rsidTr="002C6128">
        <w:trPr>
          <w:cantSplit/>
          <w:trHeight w:val="1470"/>
        </w:trPr>
        <w:tc>
          <w:tcPr>
            <w:tcW w:w="2693" w:type="dxa"/>
            <w:tcBorders>
              <w:top w:val="single" w:sz="12" w:space="0" w:color="auto"/>
              <w:left w:val="double" w:sz="4" w:space="0" w:color="auto"/>
              <w:bottom w:val="single" w:sz="4" w:space="0" w:color="auto"/>
              <w:right w:val="single" w:sz="4" w:space="0" w:color="auto"/>
            </w:tcBorders>
          </w:tcPr>
          <w:p w14:paraId="56211A2E" w14:textId="77777777" w:rsidR="0056799F" w:rsidRPr="00C906CD" w:rsidRDefault="0056799F" w:rsidP="002C6128">
            <w:pPr>
              <w:ind w:left="228" w:hanging="228"/>
              <w:rPr>
                <w:rFonts w:cs="V&amp;W Syntax (Adobe)"/>
                <w:b/>
                <w:bCs/>
                <w:color w:val="000000" w:themeColor="text1"/>
                <w:sz w:val="16"/>
                <w:szCs w:val="16"/>
                <w:lang w:val="nl-NL"/>
              </w:rPr>
            </w:pPr>
            <w:r w:rsidRPr="00C906CD">
              <w:rPr>
                <w:rFonts w:cs="Verdana"/>
                <w:color w:val="000000" w:themeColor="text1"/>
                <w:lang w:val="nl-NL"/>
              </w:rPr>
              <w:t xml:space="preserve">    Realisatie 8 </w:t>
            </w:r>
            <w:r w:rsidRPr="00C906CD">
              <w:rPr>
                <w:lang w:val="nl-NL"/>
              </w:rPr>
              <w:t xml:space="preserve">geluidbeperkende constructies </w:t>
            </w:r>
            <w:r w:rsidRPr="00C906CD">
              <w:rPr>
                <w:rFonts w:cs="Verdana"/>
                <w:color w:val="000000" w:themeColor="text1"/>
                <w:lang w:val="nl-NL"/>
              </w:rPr>
              <w:t>in 2027 in Limburg</w:t>
            </w:r>
          </w:p>
        </w:tc>
        <w:tc>
          <w:tcPr>
            <w:tcW w:w="4179" w:type="dxa"/>
            <w:tcBorders>
              <w:top w:val="single" w:sz="12" w:space="0" w:color="auto"/>
              <w:left w:val="single" w:sz="4" w:space="0" w:color="auto"/>
              <w:bottom w:val="single" w:sz="4" w:space="0" w:color="auto"/>
              <w:right w:val="single" w:sz="4" w:space="0" w:color="auto"/>
            </w:tcBorders>
          </w:tcPr>
          <w:p w14:paraId="4EF6412F" w14:textId="77777777" w:rsidR="0056799F" w:rsidRPr="00C906CD" w:rsidRDefault="0056799F" w:rsidP="0056799F">
            <w:pPr>
              <w:numPr>
                <w:ilvl w:val="0"/>
                <w:numId w:val="33"/>
              </w:numPr>
              <w:rPr>
                <w:rFonts w:cs="Arial"/>
                <w:color w:val="000000" w:themeColor="text1"/>
                <w:lang w:val="nl-NL"/>
              </w:rPr>
            </w:pPr>
            <w:r w:rsidRPr="00C906CD">
              <w:rPr>
                <w:rFonts w:cs="Arial"/>
                <w:color w:val="000000" w:themeColor="text1"/>
                <w:lang w:val="nl-NL"/>
              </w:rPr>
              <w:t>De mate waarin de aangeboden maatregelen en resultaten (prestaties) bijdragen aan het bereiken van de doelstelling</w:t>
            </w:r>
          </w:p>
          <w:p w14:paraId="582F862F" w14:textId="77777777" w:rsidR="0056799F" w:rsidRPr="00C906CD" w:rsidRDefault="0056799F" w:rsidP="002C6128">
            <w:pPr>
              <w:ind w:left="720"/>
              <w:rPr>
                <w:rFonts w:cs="Arial"/>
                <w:color w:val="000000"/>
                <w:lang w:val="nl-NL"/>
              </w:rPr>
            </w:pPr>
          </w:p>
          <w:p w14:paraId="323B984F" w14:textId="77777777" w:rsidR="0056799F" w:rsidRPr="00C906CD" w:rsidRDefault="0056799F" w:rsidP="0056799F">
            <w:pPr>
              <w:numPr>
                <w:ilvl w:val="0"/>
                <w:numId w:val="33"/>
              </w:numPr>
              <w:rPr>
                <w:color w:val="000000" w:themeColor="text1"/>
                <w:lang w:val="nl-NL"/>
              </w:rPr>
            </w:pPr>
            <w:r w:rsidRPr="00C906CD">
              <w:rPr>
                <w:rFonts w:cs="Arial"/>
                <w:color w:val="000000" w:themeColor="text1"/>
                <w:lang w:val="nl-NL"/>
              </w:rPr>
              <w:t>De mate waarin het aanbod SMART gemaakt is</w:t>
            </w:r>
          </w:p>
          <w:p w14:paraId="334EE35F" w14:textId="77777777" w:rsidR="0056799F" w:rsidRPr="00C906CD" w:rsidRDefault="0056799F" w:rsidP="002C6128">
            <w:pPr>
              <w:pStyle w:val="Lijstalinea"/>
              <w:numPr>
                <w:ilvl w:val="0"/>
                <w:numId w:val="0"/>
              </w:numPr>
              <w:ind w:left="1440"/>
              <w:rPr>
                <w:bCs/>
                <w:color w:val="000000"/>
                <w:lang w:val="nl-NL"/>
              </w:rPr>
            </w:pPr>
          </w:p>
        </w:tc>
        <w:tc>
          <w:tcPr>
            <w:tcW w:w="3307" w:type="dxa"/>
            <w:tcBorders>
              <w:top w:val="single" w:sz="12" w:space="0" w:color="auto"/>
              <w:left w:val="single" w:sz="4" w:space="0" w:color="auto"/>
              <w:right w:val="double" w:sz="4" w:space="0" w:color="auto"/>
            </w:tcBorders>
          </w:tcPr>
          <w:p w14:paraId="747570BA" w14:textId="77777777" w:rsidR="0056799F" w:rsidRPr="00C906CD" w:rsidRDefault="0056799F" w:rsidP="002C6128">
            <w:pPr>
              <w:rPr>
                <w:rFonts w:cs="V&amp;W Syntax (Adobe)"/>
                <w:color w:val="000000" w:themeColor="text1"/>
                <w:lang w:val="nl-NL"/>
              </w:rPr>
            </w:pPr>
            <w:r w:rsidRPr="00C906CD">
              <w:rPr>
                <w:rFonts w:cs="V&amp;W Syntax (Adobe)"/>
                <w:color w:val="000000" w:themeColor="text1"/>
                <w:lang w:val="nl-NL"/>
              </w:rPr>
              <w:t xml:space="preserve">Het tijdig leveren van acht (8) </w:t>
            </w:r>
            <w:r w:rsidRPr="00C906CD">
              <w:rPr>
                <w:lang w:val="nl-NL"/>
              </w:rPr>
              <w:t xml:space="preserve">geluidbeperkende constructies </w:t>
            </w:r>
            <w:r w:rsidRPr="00C906CD">
              <w:rPr>
                <w:rFonts w:cs="V&amp;W Syntax (Adobe)"/>
                <w:color w:val="000000" w:themeColor="text1"/>
                <w:lang w:val="nl-NL"/>
              </w:rPr>
              <w:t>in Limburg 2027.</w:t>
            </w:r>
          </w:p>
        </w:tc>
      </w:tr>
      <w:tr w:rsidR="0056799F" w:rsidRPr="00F648E8" w14:paraId="66921310" w14:textId="77777777" w:rsidTr="002C6128">
        <w:trPr>
          <w:cantSplit/>
          <w:trHeight w:val="1228"/>
        </w:trPr>
        <w:tc>
          <w:tcPr>
            <w:tcW w:w="2693" w:type="dxa"/>
            <w:tcBorders>
              <w:top w:val="single" w:sz="4" w:space="0" w:color="auto"/>
              <w:left w:val="double" w:sz="4" w:space="0" w:color="auto"/>
              <w:bottom w:val="single" w:sz="12" w:space="0" w:color="auto"/>
              <w:right w:val="single" w:sz="4" w:space="0" w:color="auto"/>
            </w:tcBorders>
          </w:tcPr>
          <w:p w14:paraId="3A8FF84E" w14:textId="77777777" w:rsidR="0056799F" w:rsidRPr="001444D9" w:rsidRDefault="0056799F" w:rsidP="002C6128">
            <w:pPr>
              <w:ind w:left="204" w:hanging="204"/>
              <w:rPr>
                <w:rFonts w:cs="V&amp;W Syntax (Adobe)"/>
                <w:color w:val="000000" w:themeColor="text1"/>
              </w:rPr>
            </w:pPr>
            <w:bookmarkStart w:id="5" w:name="bwBijl_J_SC_MKW_uit"/>
            <w:bookmarkEnd w:id="4"/>
            <w:r w:rsidRPr="00C906CD">
              <w:rPr>
                <w:color w:val="000000"/>
                <w:lang w:val="nl-NL"/>
              </w:rPr>
              <w:tab/>
            </w:r>
            <w:proofErr w:type="spellStart"/>
            <w:r w:rsidRPr="001444D9">
              <w:rPr>
                <w:color w:val="000000"/>
              </w:rPr>
              <w:t>Kwaliteitswaarde</w:t>
            </w:r>
            <w:proofErr w:type="spellEnd"/>
            <w:r w:rsidRPr="001444D9">
              <w:rPr>
                <w:color w:val="000000"/>
              </w:rPr>
              <w:t xml:space="preserve"> </w:t>
            </w:r>
            <w:proofErr w:type="spellStart"/>
            <w:r w:rsidRPr="001444D9">
              <w:rPr>
                <w:color w:val="000000"/>
              </w:rPr>
              <w:t>milieukosten</w:t>
            </w:r>
            <w:proofErr w:type="spellEnd"/>
            <w:r w:rsidRPr="001444D9">
              <w:rPr>
                <w:color w:val="000000"/>
              </w:rPr>
              <w:t xml:space="preserve">   </w:t>
            </w:r>
          </w:p>
        </w:tc>
        <w:tc>
          <w:tcPr>
            <w:tcW w:w="4179" w:type="dxa"/>
            <w:tcBorders>
              <w:top w:val="single" w:sz="12" w:space="0" w:color="auto"/>
              <w:left w:val="single" w:sz="4" w:space="0" w:color="auto"/>
              <w:right w:val="single" w:sz="4" w:space="0" w:color="auto"/>
            </w:tcBorders>
          </w:tcPr>
          <w:p w14:paraId="4035A0E7" w14:textId="77777777" w:rsidR="0056799F" w:rsidRPr="00C906CD" w:rsidRDefault="0056799F" w:rsidP="002C6128">
            <w:pPr>
              <w:rPr>
                <w:color w:val="000000" w:themeColor="text1"/>
                <w:lang w:val="nl-NL"/>
              </w:rPr>
            </w:pPr>
            <w:r w:rsidRPr="00C906CD">
              <w:rPr>
                <w:color w:val="000000" w:themeColor="text1"/>
                <w:lang w:val="nl-NL"/>
              </w:rPr>
              <w:t>Voor nadere beschrijving van het bepalen van de kwaliteitswaarde milieukosten op basis van de aangeboden MKI-waarde zie paragraaf 6.</w:t>
            </w:r>
            <w:r>
              <w:rPr>
                <w:color w:val="000000" w:themeColor="text1"/>
                <w:lang w:val="nl-NL"/>
              </w:rPr>
              <w:t>4</w:t>
            </w:r>
            <w:r w:rsidRPr="00C906CD">
              <w:rPr>
                <w:color w:val="000000" w:themeColor="text1"/>
                <w:lang w:val="nl-NL"/>
              </w:rPr>
              <w:t>.3</w:t>
            </w:r>
            <w:bookmarkStart w:id="6" w:name="bwBijlage_653_2"/>
            <w:bookmarkEnd w:id="6"/>
          </w:p>
        </w:tc>
        <w:tc>
          <w:tcPr>
            <w:tcW w:w="3307" w:type="dxa"/>
            <w:tcBorders>
              <w:top w:val="single" w:sz="4" w:space="0" w:color="auto"/>
              <w:left w:val="single" w:sz="4" w:space="0" w:color="auto"/>
              <w:bottom w:val="single" w:sz="12" w:space="0" w:color="auto"/>
              <w:right w:val="double" w:sz="4" w:space="0" w:color="auto"/>
            </w:tcBorders>
          </w:tcPr>
          <w:p w14:paraId="646A8C37" w14:textId="77777777" w:rsidR="0056799F" w:rsidRPr="00C906CD" w:rsidRDefault="0056799F" w:rsidP="002C6128">
            <w:pPr>
              <w:rPr>
                <w:rFonts w:cs="V&amp;W Syntax (Adobe)"/>
                <w:color w:val="000000" w:themeColor="text1"/>
                <w:lang w:val="nl-NL"/>
              </w:rPr>
            </w:pPr>
            <w:r w:rsidRPr="00C906CD">
              <w:rPr>
                <w:color w:val="000000" w:themeColor="text1"/>
                <w:lang w:val="nl-NL"/>
              </w:rPr>
              <w:t>De aanbesteder heeft als doelstelling om de milieukosten te reduceren bij de uitvoering van infrastructurele werken</w:t>
            </w:r>
          </w:p>
        </w:tc>
      </w:tr>
      <w:tr w:rsidR="0056799F" w:rsidRPr="00F648E8" w14:paraId="4715783D" w14:textId="77777777" w:rsidTr="002C6128">
        <w:trPr>
          <w:cantSplit/>
          <w:trHeight w:val="730"/>
        </w:trPr>
        <w:tc>
          <w:tcPr>
            <w:tcW w:w="2693" w:type="dxa"/>
            <w:tcBorders>
              <w:top w:val="single" w:sz="4" w:space="0" w:color="auto"/>
              <w:left w:val="double" w:sz="4" w:space="0" w:color="auto"/>
              <w:bottom w:val="single" w:sz="12" w:space="0" w:color="auto"/>
              <w:right w:val="single" w:sz="4" w:space="0" w:color="auto"/>
            </w:tcBorders>
          </w:tcPr>
          <w:p w14:paraId="0CF23B09" w14:textId="77777777" w:rsidR="0056799F" w:rsidRPr="001444D9" w:rsidRDefault="0056799F" w:rsidP="002C6128">
            <w:pPr>
              <w:ind w:left="204" w:hanging="204"/>
              <w:rPr>
                <w:color w:val="000000" w:themeColor="text1"/>
              </w:rPr>
            </w:pPr>
            <w:r w:rsidRPr="00C906CD">
              <w:rPr>
                <w:color w:val="000000"/>
                <w:lang w:val="nl-NL"/>
              </w:rPr>
              <w:tab/>
            </w:r>
            <w:r w:rsidRPr="001444D9">
              <w:rPr>
                <w:color w:val="000000"/>
              </w:rPr>
              <w:t>CO</w:t>
            </w:r>
            <w:r w:rsidRPr="001444D9">
              <w:rPr>
                <w:color w:val="000000"/>
                <w:vertAlign w:val="subscript"/>
              </w:rPr>
              <w:t>2</w:t>
            </w:r>
            <w:r w:rsidRPr="001444D9">
              <w:rPr>
                <w:color w:val="000000"/>
              </w:rPr>
              <w:t>-ambitieniveau</w:t>
            </w:r>
          </w:p>
        </w:tc>
        <w:tc>
          <w:tcPr>
            <w:tcW w:w="4179" w:type="dxa"/>
            <w:tcBorders>
              <w:top w:val="single" w:sz="12" w:space="0" w:color="auto"/>
              <w:left w:val="single" w:sz="4" w:space="0" w:color="auto"/>
              <w:right w:val="single" w:sz="4" w:space="0" w:color="auto"/>
            </w:tcBorders>
          </w:tcPr>
          <w:p w14:paraId="43CF832A" w14:textId="77777777" w:rsidR="0056799F" w:rsidRPr="00C906CD" w:rsidRDefault="0056799F" w:rsidP="002C6128">
            <w:pPr>
              <w:rPr>
                <w:color w:val="000000" w:themeColor="text1"/>
                <w:lang w:val="nl-NL"/>
              </w:rPr>
            </w:pPr>
            <w:r w:rsidRPr="00C906CD">
              <w:rPr>
                <w:color w:val="000000" w:themeColor="text1"/>
                <w:lang w:val="nl-NL"/>
              </w:rPr>
              <w:t>Voor nadere beschrijving van de CO</w:t>
            </w:r>
            <w:r w:rsidRPr="00C906CD">
              <w:rPr>
                <w:color w:val="000000" w:themeColor="text1"/>
                <w:vertAlign w:val="subscript"/>
                <w:lang w:val="nl-NL"/>
              </w:rPr>
              <w:t>2</w:t>
            </w:r>
            <w:r w:rsidRPr="00C906CD">
              <w:rPr>
                <w:color w:val="000000" w:themeColor="text1"/>
                <w:lang w:val="nl-NL"/>
              </w:rPr>
              <w:t>-ambitieniveaus zie bijlage K.</w:t>
            </w:r>
            <w:bookmarkStart w:id="7" w:name="bwBijl_J_SC_MKW_uit_Q"/>
            <w:bookmarkEnd w:id="7"/>
          </w:p>
          <w:p w14:paraId="0AE7B342" w14:textId="77777777" w:rsidR="0056799F" w:rsidRPr="00C906CD" w:rsidRDefault="0056799F" w:rsidP="002C6128">
            <w:pPr>
              <w:rPr>
                <w:bCs/>
                <w:color w:val="000000"/>
                <w:lang w:val="nl-NL"/>
              </w:rPr>
            </w:pPr>
          </w:p>
          <w:p w14:paraId="75D4AC03" w14:textId="77777777" w:rsidR="0056799F" w:rsidRPr="00C906CD" w:rsidRDefault="0056799F" w:rsidP="002C6128">
            <w:pPr>
              <w:rPr>
                <w:color w:val="000000" w:themeColor="text1"/>
                <w:lang w:val="nl-NL"/>
              </w:rPr>
            </w:pPr>
            <w:r w:rsidRPr="00C906CD">
              <w:rPr>
                <w:color w:val="000000" w:themeColor="text1"/>
                <w:lang w:val="nl-NL"/>
              </w:rPr>
              <w:t>CO</w:t>
            </w:r>
            <w:r w:rsidRPr="00C906CD">
              <w:rPr>
                <w:color w:val="000000" w:themeColor="text1"/>
                <w:vertAlign w:val="subscript"/>
                <w:lang w:val="nl-NL"/>
              </w:rPr>
              <w:t>2</w:t>
            </w:r>
            <w:r w:rsidRPr="00C906CD">
              <w:rPr>
                <w:color w:val="000000" w:themeColor="text1"/>
                <w:lang w:val="nl-NL"/>
              </w:rPr>
              <w:t>-ambitieniveau 1 respectievelijk 2, 3, 4, 5</w:t>
            </w:r>
            <w:r w:rsidRPr="00C906CD">
              <w:rPr>
                <w:rFonts w:cs="V&amp;W Syntax (Adobe)"/>
                <w:color w:val="000000" w:themeColor="text1"/>
                <w:lang w:val="nl-NL"/>
              </w:rPr>
              <w:t> </w:t>
            </w:r>
            <w:r w:rsidRPr="00C906CD">
              <w:rPr>
                <w:color w:val="000000" w:themeColor="text1"/>
                <w:lang w:val="nl-NL"/>
              </w:rPr>
              <w:t>leidt tot een fictieve vermindering van de inschrijvingssom van 1 respectievelijk 2, 3, 4, 5 %</w:t>
            </w:r>
          </w:p>
        </w:tc>
        <w:tc>
          <w:tcPr>
            <w:tcW w:w="3307" w:type="dxa"/>
            <w:tcBorders>
              <w:top w:val="single" w:sz="4" w:space="0" w:color="auto"/>
              <w:left w:val="single" w:sz="4" w:space="0" w:color="auto"/>
              <w:bottom w:val="single" w:sz="12" w:space="0" w:color="auto"/>
              <w:right w:val="double" w:sz="4" w:space="0" w:color="auto"/>
            </w:tcBorders>
          </w:tcPr>
          <w:p w14:paraId="7AD7E267" w14:textId="77777777" w:rsidR="0056799F" w:rsidRPr="00C906CD" w:rsidRDefault="0056799F" w:rsidP="002C6128">
            <w:pPr>
              <w:rPr>
                <w:color w:val="000000" w:themeColor="text1"/>
                <w:lang w:val="nl-NL"/>
              </w:rPr>
            </w:pPr>
            <w:r w:rsidRPr="00C906CD">
              <w:rPr>
                <w:color w:val="000000" w:themeColor="text1"/>
                <w:lang w:val="nl-NL"/>
              </w:rPr>
              <w:t>De aanbesteder heeft als doelstelling de CO</w:t>
            </w:r>
            <w:r w:rsidRPr="00C906CD">
              <w:rPr>
                <w:color w:val="000000" w:themeColor="text1"/>
                <w:vertAlign w:val="subscript"/>
                <w:lang w:val="nl-NL"/>
              </w:rPr>
              <w:t>2</w:t>
            </w:r>
            <w:r w:rsidRPr="00C906CD">
              <w:rPr>
                <w:color w:val="000000" w:themeColor="text1"/>
                <w:lang w:val="nl-NL"/>
              </w:rPr>
              <w:t>-emissie te reduceren bij de uitvoering van infrastructurele werken</w:t>
            </w:r>
          </w:p>
        </w:tc>
      </w:tr>
      <w:bookmarkEnd w:id="5"/>
    </w:tbl>
    <w:p w14:paraId="4B58EDC8" w14:textId="74981575" w:rsidR="0056799F" w:rsidRDefault="0056799F" w:rsidP="0056799F">
      <w:pPr>
        <w:pStyle w:val="RapportBijschrift"/>
        <w:rPr>
          <w:b w:val="0"/>
          <w:lang w:val="nl-NL"/>
        </w:rPr>
      </w:pPr>
    </w:p>
    <w:p w14:paraId="097C2DD5" w14:textId="77777777" w:rsidR="0056799F" w:rsidRDefault="0056799F">
      <w:pPr>
        <w:spacing w:line="240" w:lineRule="auto"/>
        <w:rPr>
          <w:rFonts w:eastAsia="Times New Roman"/>
          <w:lang w:val="nl-NL"/>
        </w:rPr>
      </w:pPr>
      <w:r>
        <w:rPr>
          <w:b/>
          <w:lang w:val="nl-NL"/>
        </w:rPr>
        <w:br w:type="page"/>
      </w:r>
    </w:p>
    <w:p w14:paraId="39B8EEFC" w14:textId="7908456A" w:rsidR="0056799F" w:rsidRDefault="0056799F" w:rsidP="0056799F">
      <w:pPr>
        <w:spacing w:after="120"/>
        <w:rPr>
          <w:rFonts w:cs="V&amp;W Syntax (Adobe)"/>
          <w:b/>
          <w:bCs/>
          <w:color w:val="000000"/>
          <w:lang w:val="nl-NL"/>
        </w:rPr>
      </w:pPr>
      <w:r w:rsidRPr="00D01879">
        <w:rPr>
          <w:rFonts w:cs="V&amp;W Syntax (Adobe)"/>
          <w:b/>
          <w:bCs/>
          <w:color w:val="000000"/>
          <w:lang w:val="nl-NL"/>
        </w:rPr>
        <w:lastRenderedPageBreak/>
        <w:t xml:space="preserve">Rekenblad BPKV </w:t>
      </w:r>
    </w:p>
    <w:p w14:paraId="7B674A10" w14:textId="77777777" w:rsidR="0056799F" w:rsidRPr="00D01879" w:rsidRDefault="0056799F" w:rsidP="0056799F">
      <w:pPr>
        <w:spacing w:after="120"/>
        <w:rPr>
          <w:rFonts w:cs="V&amp;W Syntax (Adobe)"/>
          <w:b/>
          <w:bCs/>
          <w:color w:val="000000"/>
          <w:sz w:val="16"/>
          <w:szCs w:val="16"/>
          <w:lang w:val="nl-NL"/>
        </w:rPr>
      </w:pPr>
    </w:p>
    <w:tbl>
      <w:tblPr>
        <w:tblW w:w="14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367"/>
        <w:gridCol w:w="1984"/>
        <w:gridCol w:w="1843"/>
      </w:tblGrid>
      <w:tr w:rsidR="0056799F" w:rsidRPr="00984868" w14:paraId="67613092" w14:textId="77777777" w:rsidTr="002C6128">
        <w:tc>
          <w:tcPr>
            <w:tcW w:w="3078" w:type="dxa"/>
            <w:tcBorders>
              <w:top w:val="double" w:sz="4" w:space="0" w:color="auto"/>
              <w:left w:val="double" w:sz="4" w:space="0" w:color="auto"/>
              <w:bottom w:val="single" w:sz="12" w:space="0" w:color="auto"/>
              <w:right w:val="single" w:sz="4" w:space="0" w:color="auto"/>
            </w:tcBorders>
          </w:tcPr>
          <w:p w14:paraId="06B50B73" w14:textId="77777777" w:rsidR="0056799F" w:rsidRPr="00984868" w:rsidRDefault="0056799F" w:rsidP="002C6128">
            <w:pPr>
              <w:jc w:val="center"/>
              <w:rPr>
                <w:rFonts w:cs="V&amp;W Syntax (Adobe)"/>
                <w:b/>
                <w:bCs/>
              </w:rPr>
            </w:pPr>
            <w:bookmarkStart w:id="8" w:name="bwBijl_J_BV_uit_HT2"/>
            <w:r w:rsidRPr="32B279DC">
              <w:rPr>
                <w:rFonts w:cs="V&amp;W Syntax (Adobe)"/>
                <w:b/>
                <w:bCs/>
              </w:rPr>
              <w:t>Criterium</w:t>
            </w:r>
          </w:p>
        </w:tc>
        <w:tc>
          <w:tcPr>
            <w:tcW w:w="2862" w:type="dxa"/>
            <w:tcBorders>
              <w:top w:val="double" w:sz="4" w:space="0" w:color="auto"/>
              <w:left w:val="single" w:sz="4" w:space="0" w:color="auto"/>
              <w:bottom w:val="single" w:sz="12" w:space="0" w:color="auto"/>
              <w:right w:val="single" w:sz="4" w:space="0" w:color="auto"/>
            </w:tcBorders>
          </w:tcPr>
          <w:p w14:paraId="6A84DC58" w14:textId="77777777" w:rsidR="0056799F" w:rsidRPr="00984868" w:rsidRDefault="0056799F" w:rsidP="002C6128">
            <w:pPr>
              <w:jc w:val="center"/>
              <w:rPr>
                <w:rFonts w:cs="V&amp;W Syntax (Adobe)"/>
                <w:b/>
                <w:bCs/>
              </w:rPr>
            </w:pPr>
            <w:proofErr w:type="spellStart"/>
            <w:r w:rsidRPr="32B279DC">
              <w:rPr>
                <w:rFonts w:cs="V&amp;W Syntax (Adobe)"/>
                <w:b/>
                <w:bCs/>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14:paraId="06060433" w14:textId="77777777" w:rsidR="0056799F" w:rsidRPr="00984868" w:rsidRDefault="0056799F" w:rsidP="002C6128">
            <w:pPr>
              <w:ind w:left="-51" w:right="-51"/>
              <w:jc w:val="center"/>
              <w:rPr>
                <w:rFonts w:cs="V&amp;W Syntax (Adobe)"/>
                <w:b/>
                <w:bCs/>
              </w:rPr>
            </w:pPr>
            <w:proofErr w:type="spellStart"/>
            <w:r w:rsidRPr="32B279DC">
              <w:rPr>
                <w:rFonts w:cs="V&amp;W Syntax (Adobe)"/>
                <w:b/>
                <w:bCs/>
              </w:rPr>
              <w:t>Maximale</w:t>
            </w:r>
            <w:proofErr w:type="spellEnd"/>
            <w:r w:rsidRPr="32B279DC">
              <w:rPr>
                <w:rFonts w:cs="V&amp;W Syntax (Adobe)"/>
                <w:b/>
                <w:bCs/>
              </w:rPr>
              <w:t xml:space="preserve"> </w:t>
            </w:r>
            <w:proofErr w:type="spellStart"/>
            <w:r w:rsidRPr="32B279DC">
              <w:rPr>
                <w:rFonts w:cs="V&amp;W Syntax (Adobe)"/>
                <w:b/>
                <w:bCs/>
              </w:rPr>
              <w:t>kwaliteitswaarde</w:t>
            </w:r>
            <w:proofErr w:type="spellEnd"/>
          </w:p>
          <w:p w14:paraId="2FDBBF0B" w14:textId="77777777" w:rsidR="0056799F" w:rsidRPr="00984868" w:rsidRDefault="0056799F" w:rsidP="002C6128">
            <w:pPr>
              <w:ind w:left="-51" w:right="-108"/>
              <w:jc w:val="center"/>
              <w:rPr>
                <w:rFonts w:cs="V&amp;W Syntax (Adobe)"/>
                <w:b/>
                <w:bCs/>
              </w:rPr>
            </w:pPr>
            <w:r w:rsidRPr="32B279DC">
              <w:rPr>
                <w:rFonts w:cs="V&amp;W Syntax (Adobe)"/>
                <w:b/>
                <w:bCs/>
              </w:rPr>
              <w:t>(€)</w:t>
            </w:r>
          </w:p>
        </w:tc>
        <w:tc>
          <w:tcPr>
            <w:tcW w:w="1367" w:type="dxa"/>
            <w:tcBorders>
              <w:top w:val="double" w:sz="4" w:space="0" w:color="auto"/>
              <w:left w:val="single" w:sz="4" w:space="0" w:color="auto"/>
              <w:bottom w:val="single" w:sz="12" w:space="0" w:color="auto"/>
              <w:right w:val="single" w:sz="4" w:space="0" w:color="auto"/>
            </w:tcBorders>
          </w:tcPr>
          <w:p w14:paraId="1C3CCA69" w14:textId="77777777" w:rsidR="0056799F" w:rsidRPr="00984868" w:rsidRDefault="0056799F" w:rsidP="002C6128">
            <w:pPr>
              <w:ind w:left="-65" w:right="-108"/>
              <w:jc w:val="center"/>
              <w:rPr>
                <w:rFonts w:cs="V&amp;W Syntax (Adobe)"/>
                <w:b/>
                <w:bCs/>
              </w:rPr>
            </w:pPr>
            <w:r w:rsidRPr="32B279DC">
              <w:rPr>
                <w:rFonts w:cs="V&amp;W Syntax (Adobe)"/>
                <w:b/>
                <w:bCs/>
              </w:rPr>
              <w:t>score</w:t>
            </w:r>
          </w:p>
        </w:tc>
        <w:tc>
          <w:tcPr>
            <w:tcW w:w="1984" w:type="dxa"/>
            <w:tcBorders>
              <w:top w:val="double" w:sz="4" w:space="0" w:color="auto"/>
              <w:left w:val="single" w:sz="4" w:space="0" w:color="auto"/>
              <w:bottom w:val="single" w:sz="12" w:space="0" w:color="auto"/>
              <w:right w:val="single" w:sz="4" w:space="0" w:color="auto"/>
            </w:tcBorders>
          </w:tcPr>
          <w:p w14:paraId="632DE793" w14:textId="77777777" w:rsidR="0056799F" w:rsidRPr="00984868" w:rsidRDefault="0056799F" w:rsidP="002C6128">
            <w:pPr>
              <w:ind w:left="-51" w:right="-97"/>
              <w:jc w:val="center"/>
              <w:rPr>
                <w:rFonts w:cs="V&amp;W Syntax (Adobe)"/>
                <w:b/>
                <w:bCs/>
              </w:rPr>
            </w:pPr>
            <w:proofErr w:type="spellStart"/>
            <w:r w:rsidRPr="32B279DC">
              <w:rPr>
                <w:rFonts w:cs="V&amp;W Syntax (Adobe)"/>
                <w:b/>
                <w:bCs/>
              </w:rPr>
              <w:t>Behaalde</w:t>
            </w:r>
            <w:proofErr w:type="spellEnd"/>
            <w:r w:rsidRPr="32B279DC">
              <w:rPr>
                <w:rFonts w:cs="V&amp;W Syntax (Adobe)"/>
                <w:b/>
                <w:bCs/>
              </w:rPr>
              <w:t xml:space="preserve"> </w:t>
            </w:r>
            <w:proofErr w:type="spellStart"/>
            <w:r w:rsidRPr="32B279DC">
              <w:rPr>
                <w:rFonts w:cs="V&amp;W Syntax (Adobe)"/>
                <w:b/>
                <w:bCs/>
              </w:rPr>
              <w:t>kwaliteitswaarde</w:t>
            </w:r>
            <w:proofErr w:type="spellEnd"/>
          </w:p>
          <w:p w14:paraId="7319CC8A" w14:textId="77777777" w:rsidR="0056799F" w:rsidRPr="00984868" w:rsidRDefault="0056799F" w:rsidP="002C6128">
            <w:pPr>
              <w:ind w:left="-51" w:right="-97"/>
              <w:jc w:val="center"/>
              <w:rPr>
                <w:rFonts w:cs="V&amp;W Syntax (Adobe)"/>
                <w:b/>
                <w:bCs/>
              </w:rPr>
            </w:pPr>
            <w:r w:rsidRPr="32B279DC">
              <w:rPr>
                <w:rFonts w:cs="V&amp;W Syntax (Adobe)"/>
                <w:b/>
                <w:bCs/>
              </w:rPr>
              <w:t>(€)</w:t>
            </w:r>
          </w:p>
        </w:tc>
        <w:tc>
          <w:tcPr>
            <w:tcW w:w="1843" w:type="dxa"/>
            <w:tcBorders>
              <w:top w:val="double" w:sz="4" w:space="0" w:color="auto"/>
              <w:left w:val="single" w:sz="4" w:space="0" w:color="auto"/>
              <w:bottom w:val="single" w:sz="12" w:space="0" w:color="auto"/>
              <w:right w:val="double" w:sz="4" w:space="0" w:color="auto"/>
            </w:tcBorders>
          </w:tcPr>
          <w:p w14:paraId="3FC8B7AE" w14:textId="77777777" w:rsidR="0056799F" w:rsidRPr="00984868" w:rsidRDefault="0056799F" w:rsidP="002C6128">
            <w:pPr>
              <w:jc w:val="center"/>
              <w:rPr>
                <w:rFonts w:cs="V&amp;W Syntax (Adobe)"/>
                <w:b/>
                <w:bCs/>
              </w:rPr>
            </w:pPr>
            <w:proofErr w:type="spellStart"/>
            <w:r w:rsidRPr="32B279DC">
              <w:rPr>
                <w:rFonts w:cs="V&amp;W Syntax (Adobe)"/>
                <w:b/>
                <w:bCs/>
              </w:rPr>
              <w:t>Totalen</w:t>
            </w:r>
            <w:proofErr w:type="spellEnd"/>
          </w:p>
          <w:p w14:paraId="123B5745" w14:textId="77777777" w:rsidR="0056799F" w:rsidRPr="00984868" w:rsidRDefault="0056799F" w:rsidP="002C6128">
            <w:pPr>
              <w:jc w:val="center"/>
              <w:rPr>
                <w:rFonts w:cs="V&amp;W Syntax (Adobe)"/>
                <w:b/>
                <w:bCs/>
              </w:rPr>
            </w:pPr>
          </w:p>
          <w:p w14:paraId="098FA95E" w14:textId="77777777" w:rsidR="0056799F" w:rsidRPr="00984868" w:rsidRDefault="0056799F" w:rsidP="002C6128">
            <w:pPr>
              <w:jc w:val="center"/>
              <w:rPr>
                <w:rFonts w:cs="V&amp;W Syntax (Adobe)"/>
                <w:b/>
                <w:bCs/>
              </w:rPr>
            </w:pPr>
            <w:r w:rsidRPr="32B279DC">
              <w:rPr>
                <w:rFonts w:cs="V&amp;W Syntax (Adobe)"/>
                <w:b/>
                <w:bCs/>
              </w:rPr>
              <w:t>(€)</w:t>
            </w:r>
          </w:p>
        </w:tc>
      </w:tr>
      <w:tr w:rsidR="0056799F" w:rsidRPr="00CF398C" w14:paraId="008F6DF2" w14:textId="77777777" w:rsidTr="002C6128">
        <w:trPr>
          <w:cantSplit/>
        </w:trPr>
        <w:tc>
          <w:tcPr>
            <w:tcW w:w="3078" w:type="dxa"/>
            <w:tcBorders>
              <w:top w:val="single" w:sz="12" w:space="0" w:color="auto"/>
              <w:left w:val="double" w:sz="4" w:space="0" w:color="auto"/>
              <w:bottom w:val="single" w:sz="4" w:space="0" w:color="auto"/>
              <w:right w:val="single" w:sz="4" w:space="0" w:color="auto"/>
            </w:tcBorders>
          </w:tcPr>
          <w:p w14:paraId="16913E70" w14:textId="77777777" w:rsidR="0056799F" w:rsidRPr="00C906CD" w:rsidRDefault="0056799F" w:rsidP="002C6128">
            <w:pPr>
              <w:spacing w:before="60"/>
              <w:ind w:left="176" w:right="-108" w:hanging="244"/>
              <w:rPr>
                <w:rFonts w:cs="Arial"/>
                <w:lang w:val="nl-NL"/>
              </w:rPr>
            </w:pPr>
            <w:r w:rsidRPr="00C906CD">
              <w:rPr>
                <w:rFonts w:cs="Arial"/>
                <w:lang w:val="nl-NL"/>
              </w:rPr>
              <w:t>Realisatie 8 geluidbeperkende</w:t>
            </w:r>
          </w:p>
          <w:p w14:paraId="5D1509A8" w14:textId="77777777" w:rsidR="0056799F" w:rsidRPr="00C906CD" w:rsidRDefault="0056799F" w:rsidP="002C6128">
            <w:pPr>
              <w:spacing w:before="60"/>
              <w:ind w:left="176" w:right="-108" w:hanging="244"/>
              <w:rPr>
                <w:rFonts w:cs="V&amp;W Syntax (Adobe)"/>
                <w:lang w:val="nl-NL"/>
              </w:rPr>
            </w:pPr>
            <w:r w:rsidRPr="00C906CD">
              <w:rPr>
                <w:rFonts w:cs="Arial"/>
                <w:lang w:val="nl-NL"/>
              </w:rPr>
              <w:t>constructies in 2027 in Limburg</w:t>
            </w:r>
          </w:p>
        </w:tc>
        <w:tc>
          <w:tcPr>
            <w:tcW w:w="2862" w:type="dxa"/>
            <w:tcBorders>
              <w:top w:val="single" w:sz="12" w:space="0" w:color="auto"/>
              <w:left w:val="single" w:sz="4" w:space="0" w:color="auto"/>
              <w:bottom w:val="single" w:sz="4" w:space="0" w:color="auto"/>
              <w:right w:val="single" w:sz="4" w:space="0" w:color="auto"/>
            </w:tcBorders>
          </w:tcPr>
          <w:p w14:paraId="0B204A00" w14:textId="77777777" w:rsidR="0056799F" w:rsidRPr="00984868" w:rsidRDefault="0056799F" w:rsidP="002C6128">
            <w:pPr>
              <w:spacing w:beforeLines="60" w:before="144" w:after="60"/>
              <w:ind w:left="-51" w:right="-108"/>
              <w:rPr>
                <w:rFonts w:cs="V&amp;W Syntax (Adobe)"/>
              </w:rPr>
            </w:pPr>
            <w:r w:rsidRPr="32B279DC">
              <w:rPr>
                <w:rFonts w:cs="Arial"/>
              </w:rPr>
              <w:t>n.v.t.</w:t>
            </w:r>
          </w:p>
        </w:tc>
        <w:tc>
          <w:tcPr>
            <w:tcW w:w="3060" w:type="dxa"/>
            <w:tcBorders>
              <w:top w:val="single" w:sz="12" w:space="0" w:color="auto"/>
              <w:left w:val="single" w:sz="4" w:space="0" w:color="auto"/>
              <w:bottom w:val="single" w:sz="4" w:space="0" w:color="auto"/>
              <w:right w:val="single" w:sz="4" w:space="0" w:color="auto"/>
            </w:tcBorders>
          </w:tcPr>
          <w:p w14:paraId="70C39EEA" w14:textId="77777777" w:rsidR="0056799F" w:rsidRPr="00984868" w:rsidRDefault="0056799F" w:rsidP="002C6128">
            <w:pPr>
              <w:spacing w:beforeLines="60" w:before="144" w:after="60"/>
              <w:ind w:right="176"/>
              <w:jc w:val="center"/>
              <w:rPr>
                <w:rFonts w:cs="V&amp;W Syntax (Adobe)"/>
              </w:rPr>
            </w:pPr>
            <w:r w:rsidRPr="32B279DC">
              <w:rPr>
                <w:rFonts w:cs="Arial"/>
              </w:rPr>
              <w:t>€ 5.500.000,-</w:t>
            </w:r>
          </w:p>
        </w:tc>
        <w:tc>
          <w:tcPr>
            <w:tcW w:w="1367" w:type="dxa"/>
            <w:tcBorders>
              <w:top w:val="single" w:sz="12" w:space="0" w:color="auto"/>
              <w:left w:val="single" w:sz="4" w:space="0" w:color="auto"/>
              <w:bottom w:val="single" w:sz="4" w:space="0" w:color="auto"/>
              <w:right w:val="single" w:sz="4" w:space="0" w:color="auto"/>
            </w:tcBorders>
            <w:shd w:val="clear" w:color="auto" w:fill="C0C0C0"/>
          </w:tcPr>
          <w:p w14:paraId="1BB46AB3" w14:textId="77777777" w:rsidR="0056799F" w:rsidRPr="00984868" w:rsidRDefault="0056799F" w:rsidP="002C6128">
            <w:pPr>
              <w:jc w:val="center"/>
              <w:rPr>
                <w:rFonts w:cs="V&amp;W Syntax (Adobe)"/>
              </w:rPr>
            </w:pPr>
          </w:p>
        </w:tc>
        <w:tc>
          <w:tcPr>
            <w:tcW w:w="1984" w:type="dxa"/>
            <w:tcBorders>
              <w:top w:val="single" w:sz="12" w:space="0" w:color="auto"/>
              <w:left w:val="single" w:sz="4" w:space="0" w:color="auto"/>
              <w:bottom w:val="single" w:sz="4" w:space="0" w:color="auto"/>
              <w:right w:val="single" w:sz="4" w:space="0" w:color="auto"/>
            </w:tcBorders>
            <w:shd w:val="clear" w:color="auto" w:fill="C0C0C0"/>
          </w:tcPr>
          <w:p w14:paraId="736E19E2" w14:textId="77777777" w:rsidR="0056799F" w:rsidRPr="00984868" w:rsidRDefault="0056799F" w:rsidP="002C6128">
            <w:pPr>
              <w:ind w:right="249"/>
              <w:jc w:val="right"/>
              <w:rPr>
                <w:rFonts w:cs="V&amp;W Syntax (Adobe)"/>
              </w:rPr>
            </w:pPr>
            <w:r w:rsidRPr="32B279DC">
              <w:rPr>
                <w:rFonts w:cs="V&amp;W Syntax (Adobe)"/>
              </w:rPr>
              <w:t>€ ,-</w:t>
            </w:r>
          </w:p>
        </w:tc>
        <w:tc>
          <w:tcPr>
            <w:tcW w:w="1843" w:type="dxa"/>
            <w:vMerge w:val="restart"/>
            <w:tcBorders>
              <w:top w:val="single" w:sz="12" w:space="0" w:color="auto"/>
              <w:left w:val="single" w:sz="4" w:space="0" w:color="auto"/>
              <w:bottom w:val="single" w:sz="4" w:space="0" w:color="auto"/>
              <w:right w:val="double" w:sz="4" w:space="0" w:color="auto"/>
            </w:tcBorders>
          </w:tcPr>
          <w:p w14:paraId="61E3F088" w14:textId="77777777" w:rsidR="0056799F" w:rsidRPr="00984868" w:rsidRDefault="0056799F" w:rsidP="002C6128">
            <w:pPr>
              <w:ind w:right="249"/>
              <w:jc w:val="right"/>
              <w:rPr>
                <w:rFonts w:cs="V&amp;W Syntax (Adobe)"/>
              </w:rPr>
            </w:pPr>
          </w:p>
        </w:tc>
      </w:tr>
      <w:tr w:rsidR="0056799F" w:rsidRPr="00984868" w14:paraId="2948BB87" w14:textId="77777777" w:rsidTr="002C6128">
        <w:trPr>
          <w:cantSplit/>
        </w:trPr>
        <w:tc>
          <w:tcPr>
            <w:tcW w:w="10367" w:type="dxa"/>
            <w:gridSpan w:val="4"/>
            <w:tcBorders>
              <w:top w:val="single" w:sz="12" w:space="0" w:color="auto"/>
              <w:left w:val="double" w:sz="4" w:space="0" w:color="auto"/>
              <w:bottom w:val="single" w:sz="4" w:space="0" w:color="auto"/>
              <w:right w:val="single" w:sz="4" w:space="0" w:color="auto"/>
            </w:tcBorders>
          </w:tcPr>
          <w:p w14:paraId="19799CE8" w14:textId="77777777" w:rsidR="0056799F" w:rsidRPr="00984868" w:rsidRDefault="0056799F" w:rsidP="002C6128">
            <w:pPr>
              <w:spacing w:before="60" w:after="60"/>
              <w:ind w:left="-51"/>
              <w:rPr>
                <w:rFonts w:cs="V&amp;W Syntax (Adobe)"/>
              </w:rPr>
            </w:pPr>
            <w:proofErr w:type="spellStart"/>
            <w:r w:rsidRPr="32B279DC">
              <w:rPr>
                <w:rFonts w:cs="V&amp;W Syntax (Adobe)"/>
              </w:rPr>
              <w:t>Kwaliteitswaarde</w:t>
            </w:r>
            <w:proofErr w:type="spellEnd"/>
            <w:r w:rsidRPr="32B279DC">
              <w:rPr>
                <w:rFonts w:cs="V&amp;W Syntax (Adobe)"/>
              </w:rPr>
              <w:t xml:space="preserve"> </w:t>
            </w:r>
            <w:proofErr w:type="spellStart"/>
            <w:r w:rsidRPr="32B279DC">
              <w:rPr>
                <w:rFonts w:cs="V&amp;W Syntax (Adobe)"/>
              </w:rPr>
              <w:t>kwaliteitscriterium</w:t>
            </w:r>
            <w:proofErr w:type="spellEnd"/>
            <w:r w:rsidRPr="32B279DC">
              <w:rPr>
                <w:rFonts w:cs="V&amp;W Syntax (Adobe)"/>
              </w:rPr>
              <w:t xml:space="preserve"> </w:t>
            </w:r>
          </w:p>
        </w:tc>
        <w:tc>
          <w:tcPr>
            <w:tcW w:w="1984" w:type="dxa"/>
            <w:tcBorders>
              <w:top w:val="single" w:sz="12" w:space="0" w:color="auto"/>
              <w:left w:val="single" w:sz="4" w:space="0" w:color="auto"/>
              <w:bottom w:val="single" w:sz="4" w:space="0" w:color="auto"/>
              <w:right w:val="single" w:sz="4" w:space="0" w:color="auto"/>
            </w:tcBorders>
            <w:shd w:val="clear" w:color="auto" w:fill="C0C0C0"/>
          </w:tcPr>
          <w:p w14:paraId="69852867" w14:textId="77777777" w:rsidR="0056799F" w:rsidRPr="00984868" w:rsidRDefault="0056799F" w:rsidP="002C6128">
            <w:pPr>
              <w:ind w:right="249"/>
              <w:jc w:val="right"/>
              <w:rPr>
                <w:rFonts w:cs="V&amp;W Syntax (Adobe)"/>
              </w:rPr>
            </w:pPr>
            <w:r w:rsidRPr="32B279DC">
              <w:rPr>
                <w:rFonts w:cs="V&amp;W Syntax (Adobe)"/>
              </w:rPr>
              <w:t>€ ,-</w:t>
            </w:r>
          </w:p>
        </w:tc>
        <w:tc>
          <w:tcPr>
            <w:tcW w:w="1843" w:type="dxa"/>
            <w:vMerge/>
            <w:tcBorders>
              <w:top w:val="single" w:sz="4" w:space="0" w:color="auto"/>
              <w:left w:val="single" w:sz="4" w:space="0" w:color="auto"/>
              <w:bottom w:val="single" w:sz="4" w:space="0" w:color="auto"/>
              <w:right w:val="double" w:sz="4" w:space="0" w:color="auto"/>
            </w:tcBorders>
          </w:tcPr>
          <w:p w14:paraId="346BDEA2" w14:textId="77777777" w:rsidR="0056799F" w:rsidRPr="00984868" w:rsidRDefault="0056799F" w:rsidP="002C6128">
            <w:pPr>
              <w:rPr>
                <w:rFonts w:cs="V&amp;W Syntax (Adobe)"/>
              </w:rPr>
            </w:pPr>
          </w:p>
        </w:tc>
      </w:tr>
      <w:tr w:rsidR="0056799F" w:rsidRPr="00CF398C" w14:paraId="07B2624D" w14:textId="77777777" w:rsidTr="002C6128">
        <w:trPr>
          <w:cantSplit/>
        </w:trPr>
        <w:tc>
          <w:tcPr>
            <w:tcW w:w="10367" w:type="dxa"/>
            <w:gridSpan w:val="4"/>
            <w:tcBorders>
              <w:top w:val="single" w:sz="12" w:space="0" w:color="auto"/>
              <w:left w:val="double" w:sz="4" w:space="0" w:color="auto"/>
              <w:bottom w:val="single" w:sz="4" w:space="0" w:color="auto"/>
              <w:right w:val="single" w:sz="4" w:space="0" w:color="auto"/>
            </w:tcBorders>
          </w:tcPr>
          <w:p w14:paraId="664EF93D" w14:textId="5CF76F8C" w:rsidR="0056799F" w:rsidRPr="00C906CD" w:rsidRDefault="0056799F" w:rsidP="002C6128">
            <w:pPr>
              <w:spacing w:before="60" w:after="60"/>
              <w:ind w:left="-51"/>
              <w:rPr>
                <w:rFonts w:cs="V&amp;W Syntax (Adobe)"/>
                <w:lang w:val="nl-NL"/>
              </w:rPr>
            </w:pPr>
            <w:r w:rsidRPr="00C906CD">
              <w:rPr>
                <w:lang w:val="nl-NL"/>
              </w:rPr>
              <w:t>Kwaliteitswaarde milieukosten</w:t>
            </w:r>
            <w:r>
              <w:rPr>
                <w:rStyle w:val="Voetnootmarkering"/>
                <w:lang w:val="nl-NL"/>
              </w:rPr>
              <w:footnoteReference w:id="1"/>
            </w:r>
            <w:r w:rsidRPr="00C906CD">
              <w:rPr>
                <w:lang w:val="nl-NL"/>
              </w:rPr>
              <w:t xml:space="preserve">: “vermindering van de totale kwaliteitswaarde” conform paragraaf 6.4.3 </w:t>
            </w:r>
            <w:proofErr w:type="spellStart"/>
            <w:r w:rsidRPr="00C906CD">
              <w:rPr>
                <w:lang w:val="nl-NL"/>
              </w:rPr>
              <w:t>subkop</w:t>
            </w:r>
            <w:proofErr w:type="spellEnd"/>
            <w:r w:rsidRPr="00C906CD">
              <w:rPr>
                <w:lang w:val="nl-NL"/>
              </w:rPr>
              <w:t xml:space="preserve">: </w:t>
            </w:r>
            <w:r w:rsidRPr="00C906CD">
              <w:rPr>
                <w:u w:val="single"/>
                <w:lang w:val="nl-NL"/>
              </w:rPr>
              <w:t>Milieukosten (MKI-waarde)</w:t>
            </w:r>
            <w:r w:rsidRPr="00C906CD">
              <w:rPr>
                <w:lang w:val="nl-NL"/>
              </w:rPr>
              <w:t>, MKI-waarde * -10</w:t>
            </w:r>
            <w:r w:rsidRPr="00C906CD">
              <w:rPr>
                <w:u w:val="single"/>
                <w:lang w:val="nl-NL"/>
              </w:rPr>
              <w:t xml:space="preserve"> </w:t>
            </w:r>
            <w:r w:rsidRPr="00C906CD">
              <w:rPr>
                <w:b/>
                <w:bCs/>
                <w:i/>
                <w:iCs/>
                <w:color w:val="0070C0"/>
                <w:sz w:val="16"/>
                <w:szCs w:val="16"/>
                <w:lang w:val="nl-NL"/>
              </w:rPr>
              <w:t xml:space="preserve"> </w:t>
            </w:r>
          </w:p>
        </w:tc>
        <w:tc>
          <w:tcPr>
            <w:tcW w:w="1984" w:type="dxa"/>
            <w:tcBorders>
              <w:top w:val="single" w:sz="12" w:space="0" w:color="auto"/>
              <w:left w:val="single" w:sz="4" w:space="0" w:color="auto"/>
              <w:bottom w:val="single" w:sz="4" w:space="0" w:color="auto"/>
              <w:right w:val="single" w:sz="4" w:space="0" w:color="auto"/>
            </w:tcBorders>
            <w:shd w:val="clear" w:color="auto" w:fill="C0C0C0"/>
          </w:tcPr>
          <w:p w14:paraId="7EBC9922" w14:textId="77777777" w:rsidR="0056799F" w:rsidRPr="00984868" w:rsidRDefault="0056799F" w:rsidP="002C6128">
            <w:pPr>
              <w:ind w:right="249"/>
              <w:jc w:val="right"/>
              <w:rPr>
                <w:rFonts w:cs="V&amp;W Syntax (Adobe)"/>
              </w:rPr>
            </w:pPr>
            <w:r w:rsidRPr="00172504">
              <w:rPr>
                <w:rFonts w:cs="V&amp;W Syntax (Adobe)"/>
              </w:rPr>
              <w:t xml:space="preserve">- € </w:t>
            </w:r>
            <w:r>
              <w:rPr>
                <w:rStyle w:val="Voetnootmarkering"/>
                <w:rFonts w:cs="V&amp;W Syntax (Adobe)"/>
              </w:rPr>
              <w:footnoteReference w:id="2"/>
            </w:r>
          </w:p>
        </w:tc>
        <w:tc>
          <w:tcPr>
            <w:tcW w:w="1843" w:type="dxa"/>
            <w:tcBorders>
              <w:top w:val="single" w:sz="4" w:space="0" w:color="auto"/>
              <w:left w:val="single" w:sz="4" w:space="0" w:color="auto"/>
              <w:bottom w:val="single" w:sz="4" w:space="0" w:color="auto"/>
              <w:right w:val="double" w:sz="4" w:space="0" w:color="auto"/>
            </w:tcBorders>
          </w:tcPr>
          <w:p w14:paraId="244BB6D9" w14:textId="77777777" w:rsidR="0056799F" w:rsidRPr="00984868" w:rsidRDefault="0056799F" w:rsidP="002C6128">
            <w:pPr>
              <w:rPr>
                <w:rFonts w:cs="V&amp;W Syntax (Adobe)"/>
              </w:rPr>
            </w:pPr>
          </w:p>
        </w:tc>
      </w:tr>
      <w:tr w:rsidR="0056799F" w:rsidRPr="00CF398C" w14:paraId="6D73B12B" w14:textId="77777777" w:rsidTr="002C6128">
        <w:trPr>
          <w:cantSplit/>
        </w:trPr>
        <w:tc>
          <w:tcPr>
            <w:tcW w:w="10367" w:type="dxa"/>
            <w:gridSpan w:val="4"/>
            <w:tcBorders>
              <w:top w:val="single" w:sz="12" w:space="0" w:color="auto"/>
              <w:left w:val="double" w:sz="4" w:space="0" w:color="auto"/>
              <w:bottom w:val="single" w:sz="4" w:space="0" w:color="auto"/>
              <w:right w:val="single" w:sz="4" w:space="0" w:color="auto"/>
            </w:tcBorders>
          </w:tcPr>
          <w:p w14:paraId="6171D1AD" w14:textId="77777777" w:rsidR="0056799F" w:rsidRPr="00C906CD" w:rsidRDefault="0056799F" w:rsidP="002C6128">
            <w:pPr>
              <w:spacing w:before="60" w:after="60"/>
              <w:ind w:left="-51"/>
              <w:rPr>
                <w:rFonts w:cs="V&amp;W Syntax (Adobe)"/>
                <w:lang w:val="nl-NL"/>
              </w:rPr>
            </w:pPr>
            <w:r w:rsidRPr="00C906CD">
              <w:rPr>
                <w:rFonts w:cs="V&amp;W Syntax (Adobe)"/>
                <w:lang w:val="nl-NL"/>
              </w:rPr>
              <w:t>Kwaliteitswaarde: CO</w:t>
            </w:r>
            <w:r w:rsidRPr="00C906CD">
              <w:rPr>
                <w:rFonts w:cs="V&amp;W Syntax (Adobe)"/>
                <w:vertAlign w:val="subscript"/>
                <w:lang w:val="nl-NL"/>
              </w:rPr>
              <w:t>2</w:t>
            </w:r>
            <w:r w:rsidRPr="00C906CD">
              <w:rPr>
                <w:rFonts w:cs="V&amp;W Syntax (Adobe)"/>
                <w:lang w:val="nl-NL"/>
              </w:rPr>
              <w:t>-ambitie (1, 2, 3, 4 of 5 %) van de inschrijvingssom</w:t>
            </w:r>
          </w:p>
        </w:tc>
        <w:tc>
          <w:tcPr>
            <w:tcW w:w="1984" w:type="dxa"/>
            <w:tcBorders>
              <w:top w:val="single" w:sz="12" w:space="0" w:color="auto"/>
              <w:left w:val="single" w:sz="4" w:space="0" w:color="auto"/>
              <w:bottom w:val="single" w:sz="4" w:space="0" w:color="auto"/>
              <w:right w:val="single" w:sz="4" w:space="0" w:color="auto"/>
            </w:tcBorders>
            <w:shd w:val="clear" w:color="auto" w:fill="C0C0C0"/>
          </w:tcPr>
          <w:p w14:paraId="6685D268" w14:textId="77777777" w:rsidR="0056799F" w:rsidRPr="00B765CE" w:rsidRDefault="0056799F" w:rsidP="002C6128">
            <w:pPr>
              <w:ind w:right="249"/>
              <w:jc w:val="right"/>
              <w:rPr>
                <w:rFonts w:cs="V&amp;W Syntax (Adobe)"/>
              </w:rPr>
            </w:pPr>
            <w:r w:rsidRPr="32B279DC">
              <w:rPr>
                <w:rFonts w:cs="V&amp;W Syntax (Adobe)"/>
              </w:rPr>
              <w:t>€ ,-</w:t>
            </w:r>
          </w:p>
          <w:p w14:paraId="36E5C396" w14:textId="77777777" w:rsidR="0056799F" w:rsidRPr="00984868" w:rsidRDefault="0056799F" w:rsidP="002C6128">
            <w:pPr>
              <w:spacing w:before="60" w:after="60"/>
              <w:ind w:left="-51"/>
              <w:rPr>
                <w:rFonts w:cs="V&amp;W Syntax (Adobe)"/>
              </w:rPr>
            </w:pPr>
          </w:p>
        </w:tc>
        <w:tc>
          <w:tcPr>
            <w:tcW w:w="1843" w:type="dxa"/>
            <w:tcBorders>
              <w:top w:val="single" w:sz="4" w:space="0" w:color="auto"/>
              <w:left w:val="single" w:sz="4" w:space="0" w:color="auto"/>
              <w:bottom w:val="single" w:sz="4" w:space="0" w:color="auto"/>
              <w:right w:val="double" w:sz="4" w:space="0" w:color="auto"/>
            </w:tcBorders>
          </w:tcPr>
          <w:p w14:paraId="278D293C" w14:textId="77777777" w:rsidR="0056799F" w:rsidRPr="00984868" w:rsidRDefault="0056799F" w:rsidP="002C6128">
            <w:pPr>
              <w:rPr>
                <w:rFonts w:cs="V&amp;W Syntax (Adobe)"/>
              </w:rPr>
            </w:pPr>
          </w:p>
        </w:tc>
      </w:tr>
      <w:tr w:rsidR="0056799F" w:rsidRPr="00984868" w14:paraId="32BC9735" w14:textId="77777777" w:rsidTr="002C6128">
        <w:tc>
          <w:tcPr>
            <w:tcW w:w="12351" w:type="dxa"/>
            <w:gridSpan w:val="5"/>
            <w:tcBorders>
              <w:top w:val="single" w:sz="4" w:space="0" w:color="auto"/>
              <w:left w:val="double" w:sz="4" w:space="0" w:color="auto"/>
              <w:bottom w:val="single" w:sz="4" w:space="0" w:color="auto"/>
              <w:right w:val="single" w:sz="4" w:space="0" w:color="auto"/>
            </w:tcBorders>
          </w:tcPr>
          <w:p w14:paraId="0A60BEAD" w14:textId="77777777" w:rsidR="0056799F" w:rsidRPr="00984868" w:rsidRDefault="0056799F" w:rsidP="002C6128">
            <w:pPr>
              <w:spacing w:before="60" w:after="60"/>
              <w:ind w:left="-51"/>
              <w:rPr>
                <w:rFonts w:cs="V&amp;W Syntax (Adobe)"/>
              </w:rPr>
            </w:pPr>
            <w:proofErr w:type="spellStart"/>
            <w:r w:rsidRPr="32B279DC">
              <w:rPr>
                <w:rFonts w:cs="V&amp;W Syntax (Adobe)"/>
              </w:rPr>
              <w:t>Totale</w:t>
            </w:r>
            <w:proofErr w:type="spellEnd"/>
            <w:r w:rsidRPr="32B279DC">
              <w:rPr>
                <w:rFonts w:cs="V&amp;W Syntax (Adobe)"/>
              </w:rPr>
              <w:t xml:space="preserve"> </w:t>
            </w:r>
            <w:proofErr w:type="spellStart"/>
            <w:r w:rsidRPr="32B279DC">
              <w:rPr>
                <w:rFonts w:cs="V&amp;W Syntax (Adobe)"/>
              </w:rPr>
              <w:t>kwaliteitswaarde</w:t>
            </w:r>
            <w:proofErr w:type="spellEnd"/>
          </w:p>
        </w:tc>
        <w:tc>
          <w:tcPr>
            <w:tcW w:w="1843" w:type="dxa"/>
            <w:tcBorders>
              <w:top w:val="single" w:sz="4" w:space="0" w:color="auto"/>
              <w:left w:val="single" w:sz="4" w:space="0" w:color="auto"/>
              <w:bottom w:val="single" w:sz="4" w:space="0" w:color="auto"/>
              <w:right w:val="double" w:sz="4" w:space="0" w:color="auto"/>
            </w:tcBorders>
            <w:shd w:val="clear" w:color="auto" w:fill="C0C0C0"/>
          </w:tcPr>
          <w:p w14:paraId="3C7FB6A9" w14:textId="77777777" w:rsidR="0056799F" w:rsidRPr="00B765CE" w:rsidRDefault="0056799F" w:rsidP="002C6128">
            <w:pPr>
              <w:rPr>
                <w:rFonts w:cs="V&amp;W Syntax (Adobe)"/>
              </w:rPr>
            </w:pPr>
            <w:r w:rsidRPr="32B279DC">
              <w:rPr>
                <w:rFonts w:cs="V&amp;W Syntax (Adobe)"/>
              </w:rPr>
              <w:t>€ ,-</w:t>
            </w:r>
          </w:p>
          <w:p w14:paraId="0A8F33A2" w14:textId="77777777" w:rsidR="0056799F" w:rsidRPr="00984868" w:rsidRDefault="0056799F" w:rsidP="002C6128">
            <w:pPr>
              <w:rPr>
                <w:rFonts w:cs="V&amp;W Syntax (Adobe)"/>
              </w:rPr>
            </w:pPr>
          </w:p>
        </w:tc>
      </w:tr>
      <w:tr w:rsidR="0056799F" w:rsidRPr="00984868" w14:paraId="642CDD72" w14:textId="77777777" w:rsidTr="002C6128">
        <w:tc>
          <w:tcPr>
            <w:tcW w:w="12351" w:type="dxa"/>
            <w:gridSpan w:val="5"/>
            <w:tcBorders>
              <w:top w:val="single" w:sz="4" w:space="0" w:color="auto"/>
              <w:left w:val="double" w:sz="4" w:space="0" w:color="auto"/>
              <w:bottom w:val="single" w:sz="4" w:space="0" w:color="auto"/>
              <w:right w:val="single" w:sz="4" w:space="0" w:color="auto"/>
            </w:tcBorders>
          </w:tcPr>
          <w:p w14:paraId="08019F6E" w14:textId="77777777" w:rsidR="0056799F" w:rsidRPr="00984868" w:rsidRDefault="0056799F" w:rsidP="002C6128">
            <w:pPr>
              <w:spacing w:before="60" w:after="60"/>
              <w:ind w:left="-51"/>
              <w:rPr>
                <w:rFonts w:cs="V&amp;W Syntax (Adobe)"/>
              </w:rPr>
            </w:pPr>
            <w:proofErr w:type="spellStart"/>
            <w:r w:rsidRPr="32B279DC">
              <w:rPr>
                <w:rFonts w:cs="V&amp;W Syntax (Adobe)"/>
              </w:rPr>
              <w:t>Inschrijvingssom</w:t>
            </w:r>
            <w:proofErr w:type="spellEnd"/>
          </w:p>
        </w:tc>
        <w:tc>
          <w:tcPr>
            <w:tcW w:w="1843" w:type="dxa"/>
            <w:tcBorders>
              <w:top w:val="single" w:sz="4" w:space="0" w:color="auto"/>
              <w:left w:val="single" w:sz="4" w:space="0" w:color="auto"/>
              <w:bottom w:val="single" w:sz="4" w:space="0" w:color="auto"/>
              <w:right w:val="double" w:sz="4" w:space="0" w:color="auto"/>
            </w:tcBorders>
            <w:shd w:val="clear" w:color="auto" w:fill="C0C0C0"/>
          </w:tcPr>
          <w:p w14:paraId="414DE3E7" w14:textId="77777777" w:rsidR="0056799F" w:rsidRPr="00984868" w:rsidRDefault="0056799F" w:rsidP="002C6128">
            <w:pPr>
              <w:rPr>
                <w:rFonts w:cs="V&amp;W Syntax (Adobe)"/>
                <w:highlight w:val="yellow"/>
              </w:rPr>
            </w:pPr>
            <w:r w:rsidRPr="32B279DC">
              <w:rPr>
                <w:rFonts w:cs="V&amp;W Syntax (Adobe)"/>
              </w:rPr>
              <w:t>€ ,-</w:t>
            </w:r>
          </w:p>
        </w:tc>
      </w:tr>
      <w:tr w:rsidR="0056799F" w:rsidRPr="00CF398C" w14:paraId="6B30F2D7" w14:textId="77777777" w:rsidTr="002C6128">
        <w:trPr>
          <w:trHeight w:val="433"/>
        </w:trPr>
        <w:tc>
          <w:tcPr>
            <w:tcW w:w="12351" w:type="dxa"/>
            <w:gridSpan w:val="5"/>
            <w:tcBorders>
              <w:top w:val="single" w:sz="4" w:space="0" w:color="auto"/>
              <w:left w:val="double" w:sz="4" w:space="0" w:color="auto"/>
              <w:bottom w:val="double" w:sz="4" w:space="0" w:color="auto"/>
              <w:right w:val="single" w:sz="12" w:space="0" w:color="auto"/>
            </w:tcBorders>
          </w:tcPr>
          <w:p w14:paraId="28385806" w14:textId="77777777" w:rsidR="0056799F" w:rsidRPr="00C906CD" w:rsidRDefault="0056799F" w:rsidP="002C6128">
            <w:pPr>
              <w:tabs>
                <w:tab w:val="left" w:pos="2772"/>
                <w:tab w:val="right" w:pos="11637"/>
              </w:tabs>
              <w:spacing w:before="60" w:after="60"/>
              <w:ind w:left="-51"/>
              <w:rPr>
                <w:rFonts w:cs="V&amp;W Syntax (Adobe)"/>
                <w:b/>
                <w:bCs/>
                <w:lang w:val="nl-NL"/>
              </w:rPr>
            </w:pPr>
            <w:r w:rsidRPr="00C906CD">
              <w:rPr>
                <w:rFonts w:cs="V&amp;W Syntax (Adobe)"/>
                <w:b/>
                <w:bCs/>
                <w:lang w:val="nl-NL"/>
              </w:rPr>
              <w:t>Fictieve inschrijvingssom</w:t>
            </w:r>
            <w:r w:rsidRPr="00C906CD">
              <w:rPr>
                <w:rFonts w:cs="V&amp;W Syntax (Adobe)"/>
                <w:lang w:val="nl-NL"/>
              </w:rPr>
              <w:tab/>
              <w:t>(Inschrijvingssom minus Totale kwaliteitswaarde)</w:t>
            </w:r>
          </w:p>
        </w:tc>
        <w:tc>
          <w:tcPr>
            <w:tcW w:w="1843" w:type="dxa"/>
            <w:tcBorders>
              <w:top w:val="single" w:sz="12" w:space="0" w:color="auto"/>
              <w:left w:val="single" w:sz="12" w:space="0" w:color="auto"/>
              <w:bottom w:val="double" w:sz="4" w:space="0" w:color="auto"/>
              <w:right w:val="double" w:sz="4" w:space="0" w:color="auto"/>
            </w:tcBorders>
            <w:shd w:val="clear" w:color="auto" w:fill="808080" w:themeFill="text1" w:themeFillTint="7F"/>
          </w:tcPr>
          <w:p w14:paraId="1495B074" w14:textId="77777777" w:rsidR="0056799F" w:rsidRPr="00A76DF0" w:rsidRDefault="0056799F" w:rsidP="002C6128">
            <w:pPr>
              <w:rPr>
                <w:rFonts w:cs="V&amp;W Syntax (Adobe)"/>
                <w:b/>
                <w:bCs/>
              </w:rPr>
            </w:pPr>
            <w:r w:rsidRPr="32B279DC">
              <w:rPr>
                <w:rFonts w:cs="V&amp;W Syntax (Adobe)"/>
                <w:b/>
                <w:bCs/>
                <w:color w:val="FFFFFF" w:themeColor="background1"/>
              </w:rPr>
              <w:t>€ ,-</w:t>
            </w:r>
          </w:p>
          <w:p w14:paraId="4D9F168D" w14:textId="77777777" w:rsidR="0056799F" w:rsidRPr="00984868" w:rsidRDefault="0056799F" w:rsidP="002C6128">
            <w:pPr>
              <w:rPr>
                <w:rFonts w:cs="V&amp;W Syntax (Adobe)"/>
              </w:rPr>
            </w:pPr>
          </w:p>
        </w:tc>
      </w:tr>
      <w:bookmarkEnd w:id="8"/>
    </w:tbl>
    <w:p w14:paraId="5F55AB43" w14:textId="77777777" w:rsidR="0056799F" w:rsidRDefault="0056799F" w:rsidP="0056799F">
      <w:pPr>
        <w:pStyle w:val="RapportBijschrift"/>
        <w:rPr>
          <w:b w:val="0"/>
          <w:lang w:val="nl-NL"/>
        </w:rPr>
      </w:pPr>
    </w:p>
    <w:p w14:paraId="2DA6FE27" w14:textId="77777777" w:rsidR="0056799F" w:rsidRPr="00E40B9C" w:rsidRDefault="0056799F" w:rsidP="0056799F">
      <w:pPr>
        <w:rPr>
          <w:lang w:val="nl-NL"/>
        </w:rPr>
      </w:pPr>
    </w:p>
    <w:p w14:paraId="42336F55" w14:textId="6031351C" w:rsidR="0056799F" w:rsidRDefault="0056799F">
      <w:pPr>
        <w:spacing w:line="240" w:lineRule="auto"/>
        <w:rPr>
          <w:lang w:val="nl-NL"/>
        </w:rPr>
      </w:pPr>
      <w:r>
        <w:rPr>
          <w:lang w:val="nl-NL"/>
        </w:rPr>
        <w:br w:type="page"/>
      </w:r>
    </w:p>
    <w:p w14:paraId="3CD99E52" w14:textId="77777777" w:rsidR="0056799F" w:rsidRPr="00E40B9C" w:rsidRDefault="0056799F" w:rsidP="0056799F">
      <w:pPr>
        <w:spacing w:after="120"/>
        <w:ind w:left="1542" w:hanging="1542"/>
        <w:rPr>
          <w:rFonts w:cs="V&amp;W Syntax (Adobe)"/>
          <w:b/>
          <w:bCs/>
          <w:color w:val="000000"/>
          <w:lang w:val="nl-NL"/>
        </w:rPr>
      </w:pPr>
      <w:r w:rsidRPr="00E40B9C">
        <w:rPr>
          <w:rFonts w:cs="V&amp;W Syntax (Adobe)"/>
          <w:b/>
          <w:bCs/>
          <w:color w:val="000000"/>
          <w:lang w:val="nl-NL"/>
        </w:rPr>
        <w:lastRenderedPageBreak/>
        <w:t>Toelichting op het rekenblad BPKV</w:t>
      </w:r>
    </w:p>
    <w:p w14:paraId="0703EE4C" w14:textId="77777777" w:rsidR="0056799F" w:rsidRDefault="0056799F" w:rsidP="0056799F">
      <w:pPr>
        <w:rPr>
          <w:rFonts w:cs="V&amp;W Syntax (Adobe)"/>
          <w:color w:val="000000"/>
          <w:u w:val="single"/>
          <w:lang w:val="nl-NL"/>
        </w:rPr>
      </w:pPr>
    </w:p>
    <w:p w14:paraId="3A70C8BA" w14:textId="469CC37A" w:rsidR="0056799F" w:rsidRPr="00E40B9C" w:rsidRDefault="0056799F" w:rsidP="0056799F">
      <w:pPr>
        <w:rPr>
          <w:rFonts w:cs="V&amp;W Syntax (Adobe)"/>
          <w:color w:val="000000"/>
          <w:u w:val="single"/>
          <w:lang w:val="nl-NL"/>
        </w:rPr>
      </w:pPr>
      <w:r w:rsidRPr="00E40B9C">
        <w:rPr>
          <w:rFonts w:cs="V&amp;W Syntax (Adobe)"/>
          <w:color w:val="000000"/>
          <w:u w:val="single"/>
          <w:lang w:val="nl-NL"/>
        </w:rPr>
        <w:t>Kwaliteitscriteria, prestatiecriteria en maximale kwaliteitswaarde</w:t>
      </w:r>
    </w:p>
    <w:p w14:paraId="13D16D67" w14:textId="77777777" w:rsidR="0056799F" w:rsidRPr="00C316FF" w:rsidRDefault="0056799F" w:rsidP="0056799F">
      <w:pPr>
        <w:autoSpaceDE w:val="0"/>
        <w:autoSpaceDN w:val="0"/>
        <w:adjustRightInd w:val="0"/>
        <w:spacing w:line="240" w:lineRule="auto"/>
        <w:rPr>
          <w:rFonts w:cs="Verdana"/>
          <w:lang w:val="nl-NL"/>
        </w:rPr>
      </w:pPr>
      <w:bookmarkStart w:id="9" w:name="bwBijl_J_BV_aan_1"/>
      <w:r>
        <w:rPr>
          <w:rFonts w:cs="Verdana"/>
          <w:b/>
          <w:bCs/>
          <w:lang w:val="nl-NL"/>
        </w:rPr>
        <w:br/>
      </w:r>
      <w:r w:rsidRPr="00C316FF">
        <w:rPr>
          <w:rFonts w:cs="Verdana"/>
          <w:b/>
          <w:bCs/>
          <w:lang w:val="nl-NL"/>
        </w:rPr>
        <w:t>Toelichting criterium 1</w:t>
      </w:r>
      <w:r w:rsidRPr="00C316FF">
        <w:rPr>
          <w:lang w:val="nl-NL"/>
        </w:rPr>
        <w:br/>
      </w:r>
      <w:r w:rsidRPr="00C316FF">
        <w:rPr>
          <w:rFonts w:cs="Verdana"/>
          <w:lang w:val="nl-NL"/>
        </w:rPr>
        <w:t xml:space="preserve">Het risico kan ontstaan dat de opdrachtnemer 8 van de 10 </w:t>
      </w:r>
      <w:r w:rsidRPr="00C316FF">
        <w:rPr>
          <w:lang w:val="nl-NL"/>
        </w:rPr>
        <w:t>geluidbeperkende constructies</w:t>
      </w:r>
      <w:r w:rsidRPr="00C316FF">
        <w:rPr>
          <w:rFonts w:cs="Verdana"/>
          <w:lang w:val="nl-NL"/>
        </w:rPr>
        <w:t>, die uiterlijk in 2027 opgeleverd moeten worden, niet tijdig kan realiseren. Voor deze schermen is de voorbereidingstijd namelijk relatief korter in verhouding tot de volledige scope van de opdracht.</w:t>
      </w:r>
    </w:p>
    <w:p w14:paraId="645EB61F" w14:textId="77777777" w:rsidR="0056799F" w:rsidRPr="00C316FF" w:rsidRDefault="0056799F" w:rsidP="0056799F">
      <w:pPr>
        <w:autoSpaceDE w:val="0"/>
        <w:autoSpaceDN w:val="0"/>
        <w:adjustRightInd w:val="0"/>
        <w:spacing w:line="240" w:lineRule="auto"/>
        <w:rPr>
          <w:rFonts w:cs="Verdana"/>
          <w:lang w:val="nl-NL"/>
        </w:rPr>
      </w:pPr>
    </w:p>
    <w:p w14:paraId="207DBBD3" w14:textId="77777777" w:rsidR="0056799F" w:rsidRPr="00C316FF" w:rsidRDefault="0056799F" w:rsidP="0056799F">
      <w:pPr>
        <w:autoSpaceDE w:val="0"/>
        <w:autoSpaceDN w:val="0"/>
        <w:adjustRightInd w:val="0"/>
        <w:spacing w:line="240" w:lineRule="auto"/>
        <w:rPr>
          <w:rFonts w:cs="Verdana"/>
          <w:lang w:val="nl-NL"/>
        </w:rPr>
      </w:pPr>
      <w:r w:rsidRPr="00C316FF">
        <w:rPr>
          <w:rFonts w:cs="Verdana"/>
          <w:lang w:val="nl-NL"/>
        </w:rPr>
        <w:t xml:space="preserve">Om dit risico te beheersen, vraagt Rijkswaterstaat aan de inschrijver om een plan van aanpak aan te leveren waarin zij concrete maatregelen beschrijven die bijdragen aan de doelstelling: het tijdig opleveren van acht </w:t>
      </w:r>
      <w:r w:rsidRPr="00C316FF">
        <w:rPr>
          <w:lang w:val="nl-NL"/>
        </w:rPr>
        <w:t>geluidbeperkende constructies</w:t>
      </w:r>
      <w:r w:rsidRPr="00C316FF">
        <w:rPr>
          <w:rFonts w:cs="Verdana"/>
          <w:lang w:val="nl-NL"/>
        </w:rPr>
        <w:t xml:space="preserve"> in Limburg in 2027. </w:t>
      </w:r>
    </w:p>
    <w:p w14:paraId="129B4B19" w14:textId="77777777" w:rsidR="0056799F" w:rsidRPr="00C316FF" w:rsidRDefault="0056799F" w:rsidP="0056799F">
      <w:pPr>
        <w:autoSpaceDE w:val="0"/>
        <w:autoSpaceDN w:val="0"/>
        <w:adjustRightInd w:val="0"/>
        <w:spacing w:line="240" w:lineRule="auto"/>
        <w:rPr>
          <w:rFonts w:cs="Verdana"/>
          <w:lang w:val="nl-NL"/>
        </w:rPr>
      </w:pPr>
    </w:p>
    <w:p w14:paraId="6A9CAF75" w14:textId="77777777" w:rsidR="0056799F" w:rsidRPr="00C316FF" w:rsidRDefault="0056799F" w:rsidP="0056799F">
      <w:pPr>
        <w:autoSpaceDE w:val="0"/>
        <w:autoSpaceDN w:val="0"/>
        <w:adjustRightInd w:val="0"/>
        <w:spacing w:line="240" w:lineRule="auto"/>
        <w:rPr>
          <w:rFonts w:cs="Verdana"/>
          <w:lang w:val="nl-NL"/>
        </w:rPr>
      </w:pPr>
      <w:r w:rsidRPr="00C316FF">
        <w:rPr>
          <w:rFonts w:cs="Verdana"/>
          <w:lang w:val="nl-NL"/>
        </w:rPr>
        <w:t xml:space="preserve">Rijkswaterstaat beoordeelt in hoeverre het plan van aanpak voldoende vertrouwen biedt dat de 8 </w:t>
      </w:r>
      <w:r w:rsidRPr="00C316FF">
        <w:rPr>
          <w:lang w:val="nl-NL"/>
        </w:rPr>
        <w:t>geluidbeperkende constructies</w:t>
      </w:r>
      <w:r w:rsidRPr="00C316FF">
        <w:rPr>
          <w:rFonts w:cs="Verdana"/>
          <w:lang w:val="nl-NL"/>
        </w:rPr>
        <w:t xml:space="preserve"> tijdig in 2027 en binnen de gestelde randvoorwaarden worden gerealiseerd, en of de voorgestelde maatregelen passend en effectief zijn.</w:t>
      </w:r>
    </w:p>
    <w:p w14:paraId="1804103F" w14:textId="77777777" w:rsidR="0056799F" w:rsidRPr="00C316FF" w:rsidRDefault="0056799F" w:rsidP="0056799F">
      <w:pPr>
        <w:autoSpaceDE w:val="0"/>
        <w:autoSpaceDN w:val="0"/>
        <w:adjustRightInd w:val="0"/>
        <w:spacing w:line="240" w:lineRule="auto"/>
        <w:rPr>
          <w:rFonts w:cs="Verdana"/>
          <w:lang w:val="nl-NL"/>
        </w:rPr>
      </w:pPr>
    </w:p>
    <w:p w14:paraId="6EEFF436" w14:textId="77777777" w:rsidR="0056799F" w:rsidRPr="00C316FF" w:rsidRDefault="0056799F" w:rsidP="0056799F">
      <w:pPr>
        <w:autoSpaceDE w:val="0"/>
        <w:autoSpaceDN w:val="0"/>
        <w:adjustRightInd w:val="0"/>
        <w:spacing w:line="240" w:lineRule="auto"/>
        <w:rPr>
          <w:rFonts w:cs="Verdana"/>
        </w:rPr>
      </w:pPr>
      <w:r w:rsidRPr="00C316FF">
        <w:rPr>
          <w:rFonts w:cs="Verdana"/>
        </w:rPr>
        <w:t xml:space="preserve">Voor criterium 1 </w:t>
      </w:r>
    </w:p>
    <w:p w14:paraId="0678A5B8" w14:textId="77777777" w:rsidR="0056799F" w:rsidRPr="00C316FF" w:rsidRDefault="0056799F" w:rsidP="0056799F">
      <w:pPr>
        <w:pStyle w:val="Lijstalinea"/>
        <w:numPr>
          <w:ilvl w:val="0"/>
          <w:numId w:val="34"/>
        </w:numPr>
        <w:autoSpaceDE w:val="0"/>
        <w:autoSpaceDN w:val="0"/>
        <w:adjustRightInd w:val="0"/>
        <w:spacing w:line="240" w:lineRule="auto"/>
        <w:contextualSpacing/>
        <w:rPr>
          <w:lang w:val="nl-NL"/>
        </w:rPr>
      </w:pPr>
      <w:r w:rsidRPr="00C316FF">
        <w:rPr>
          <w:rFonts w:cs="Verdana"/>
          <w:lang w:val="nl-NL"/>
        </w:rPr>
        <w:t xml:space="preserve">dient </w:t>
      </w:r>
      <w:r w:rsidRPr="00C316FF">
        <w:rPr>
          <w:lang w:val="nl-NL"/>
        </w:rPr>
        <w:t xml:space="preserve">maximaal 2 pagina’s A4 (inclusief bijlage) besteedt te worden aan het criterium zelf, waarbij gebruik wordt gemaakt van standaard lettertype </w:t>
      </w:r>
      <w:proofErr w:type="spellStart"/>
      <w:r w:rsidRPr="00C316FF">
        <w:rPr>
          <w:lang w:val="nl-NL"/>
        </w:rPr>
        <w:t>Verdana</w:t>
      </w:r>
      <w:proofErr w:type="spellEnd"/>
      <w:r w:rsidRPr="00C316FF">
        <w:rPr>
          <w:lang w:val="nl-NL"/>
        </w:rPr>
        <w:t xml:space="preserve"> 9pt, een minimale regelafstand van 12 </w:t>
      </w:r>
      <w:proofErr w:type="spellStart"/>
      <w:r w:rsidRPr="00C316FF">
        <w:rPr>
          <w:lang w:val="nl-NL"/>
        </w:rPr>
        <w:t>pt</w:t>
      </w:r>
      <w:proofErr w:type="spellEnd"/>
      <w:r w:rsidRPr="00C316FF">
        <w:rPr>
          <w:lang w:val="nl-NL"/>
        </w:rPr>
        <w:t xml:space="preserve"> wordt aangehouden en met minimale marges van 2,5 cm boven en onder en 3 cm links en rechts wordt gewerkt.</w:t>
      </w:r>
    </w:p>
    <w:p w14:paraId="5D7A3F1C" w14:textId="77777777" w:rsidR="0056799F" w:rsidRPr="00C316FF" w:rsidRDefault="0056799F" w:rsidP="0056799F">
      <w:pPr>
        <w:pStyle w:val="Lijstalinea"/>
        <w:numPr>
          <w:ilvl w:val="0"/>
          <w:numId w:val="34"/>
        </w:numPr>
        <w:autoSpaceDE w:val="0"/>
        <w:autoSpaceDN w:val="0"/>
        <w:adjustRightInd w:val="0"/>
        <w:spacing w:line="240" w:lineRule="auto"/>
        <w:contextualSpacing/>
        <w:rPr>
          <w:lang w:val="nl-NL"/>
        </w:rPr>
      </w:pPr>
      <w:r w:rsidRPr="00C316FF">
        <w:rPr>
          <w:lang w:val="nl-NL"/>
        </w:rPr>
        <w:t>Mag maximaal 1 pagina A4 bijgevoegd worden als zijnde een voorblad (logo en inleiding)</w:t>
      </w:r>
    </w:p>
    <w:p w14:paraId="35D40903" w14:textId="77777777" w:rsidR="0056799F" w:rsidRPr="00C316FF" w:rsidRDefault="0056799F" w:rsidP="0056799F">
      <w:pPr>
        <w:autoSpaceDE w:val="0"/>
        <w:autoSpaceDN w:val="0"/>
        <w:adjustRightInd w:val="0"/>
        <w:spacing w:line="240" w:lineRule="auto"/>
        <w:rPr>
          <w:lang w:val="nl-NL"/>
        </w:rPr>
      </w:pPr>
      <w:r w:rsidRPr="00C316FF">
        <w:rPr>
          <w:lang w:val="nl-NL"/>
        </w:rPr>
        <w:t xml:space="preserve">Voor het criterium wordt daarmee een totaal van maximaal 3 pagina’s geaccepteerd. </w:t>
      </w:r>
    </w:p>
    <w:bookmarkEnd w:id="9"/>
    <w:p w14:paraId="79B2E112" w14:textId="77777777" w:rsidR="0056799F" w:rsidRDefault="0056799F" w:rsidP="0056799F">
      <w:pPr>
        <w:rPr>
          <w:rFonts w:cs="V&amp;W Syntax (Adobe)"/>
          <w:color w:val="000000"/>
          <w:u w:val="single"/>
          <w:lang w:val="nl-NL"/>
        </w:rPr>
      </w:pPr>
    </w:p>
    <w:p w14:paraId="73ADAF2C" w14:textId="3A3AB808" w:rsidR="0056799F" w:rsidRPr="00E40B9C" w:rsidRDefault="0056799F" w:rsidP="0056799F">
      <w:pPr>
        <w:rPr>
          <w:rFonts w:cs="V&amp;W Syntax (Adobe)"/>
          <w:color w:val="000000"/>
          <w:lang w:val="nl-NL"/>
        </w:rPr>
      </w:pPr>
      <w:r w:rsidRPr="00E40B9C">
        <w:rPr>
          <w:rFonts w:cs="V&amp;W Syntax (Adobe)"/>
          <w:color w:val="000000"/>
          <w:u w:val="single"/>
          <w:lang w:val="nl-NL"/>
        </w:rPr>
        <w:t>Behaalde kwaliteitswaarde</w:t>
      </w:r>
    </w:p>
    <w:p w14:paraId="692629E9" w14:textId="77777777" w:rsidR="0056799F" w:rsidRPr="00EB0114" w:rsidRDefault="0056799F" w:rsidP="0056799F">
      <w:pPr>
        <w:rPr>
          <w:rFonts w:cs="V&amp;W Syntax (Adobe)"/>
          <w:lang w:val="nl-NL"/>
        </w:rPr>
      </w:pPr>
      <w:r w:rsidRPr="00EB0114">
        <w:rPr>
          <w:rFonts w:cs="V&amp;W Syntax (Adobe)"/>
          <w:lang w:val="nl-NL"/>
        </w:rPr>
        <w:t>Voor elk (sub)criterium waarop de maximale kwaliteitswaarde zichtbaar gemaakt is, wordt een score gegeven. Bij score “3” wordt de maximale kwaliteitswaarde toegekend. Onderstaande tabel bevat het overzicht van de mogelijke scores met bijbehorende kwaliteitswaarden. In de onderstaande tabel is bij de “score” ook aangegeven welke omschrijving daarbij hoort.</w:t>
      </w:r>
    </w:p>
    <w:p w14:paraId="7822C474" w14:textId="77777777" w:rsidR="0056799F" w:rsidRPr="00E40B9C" w:rsidRDefault="0056799F" w:rsidP="0056799F">
      <w:pPr>
        <w:rPr>
          <w:rFonts w:cs="V&amp;W Syntax (Adobe)"/>
          <w:lang w:val="nl-NL"/>
        </w:rPr>
      </w:pPr>
    </w:p>
    <w:p w14:paraId="68D79D29" w14:textId="77777777" w:rsidR="0056799F" w:rsidRPr="00E40B9C" w:rsidRDefault="0056799F" w:rsidP="0056799F">
      <w:pPr>
        <w:rPr>
          <w:rFonts w:cs="V&amp;W Syntax (Adobe)"/>
          <w:u w:val="single"/>
          <w:lang w:val="nl-NL"/>
        </w:rPr>
      </w:pPr>
      <w:r w:rsidRPr="00E40B9C">
        <w:rPr>
          <w:rFonts w:cs="V&amp;W Syntax (Adobe)"/>
          <w:u w:val="single"/>
          <w:lang w:val="nl-NL"/>
        </w:rPr>
        <w:t>Tabel kwaliteitswaarde</w:t>
      </w:r>
    </w:p>
    <w:p w14:paraId="32B51406" w14:textId="77777777" w:rsidR="0056799F" w:rsidRPr="00EB0114" w:rsidRDefault="0056799F" w:rsidP="0056799F">
      <w:pPr>
        <w:rPr>
          <w:rFonts w:cs="V&amp;W Syntax (Adobe)"/>
          <w:lang w:val="nl-NL"/>
        </w:rPr>
      </w:pPr>
      <w:r w:rsidRPr="00EB0114">
        <w:rPr>
          <w:rFonts w:cs="V&amp;W Syntax (Adobe)"/>
          <w:lang w:val="nl-NL"/>
        </w:rPr>
        <w:t>De relatie tussen score en kwaliteitswaarde is voor alle kwaliteitscriteria als volgt:</w:t>
      </w:r>
      <w:r w:rsidRPr="00EB0114">
        <w:rPr>
          <w:lang w:val="nl-NL"/>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56799F" w:rsidRPr="001444D9" w14:paraId="63C0A2EF" w14:textId="77777777" w:rsidTr="002C6128">
        <w:tc>
          <w:tcPr>
            <w:tcW w:w="1560" w:type="dxa"/>
          </w:tcPr>
          <w:p w14:paraId="67CDF3C2" w14:textId="77777777" w:rsidR="0056799F" w:rsidRPr="001444D9" w:rsidRDefault="0056799F" w:rsidP="002C6128">
            <w:pPr>
              <w:jc w:val="center"/>
              <w:rPr>
                <w:rFonts w:cs="V&amp;W Syntax (Adobe)"/>
                <w:b/>
                <w:bCs/>
              </w:rPr>
            </w:pPr>
            <w:r w:rsidRPr="001444D9">
              <w:rPr>
                <w:rFonts w:cs="V&amp;W Syntax (Adobe)"/>
                <w:b/>
                <w:bCs/>
              </w:rPr>
              <w:t>Score</w:t>
            </w:r>
          </w:p>
        </w:tc>
        <w:tc>
          <w:tcPr>
            <w:tcW w:w="6095" w:type="dxa"/>
          </w:tcPr>
          <w:p w14:paraId="630D418D" w14:textId="77777777" w:rsidR="0056799F" w:rsidRPr="001444D9" w:rsidRDefault="0056799F" w:rsidP="002C6128">
            <w:pPr>
              <w:jc w:val="center"/>
              <w:rPr>
                <w:rFonts w:cs="V&amp;W Syntax (Adobe)"/>
                <w:b/>
                <w:bCs/>
              </w:rPr>
            </w:pPr>
            <w:proofErr w:type="spellStart"/>
            <w:r w:rsidRPr="001444D9">
              <w:rPr>
                <w:rFonts w:cs="V&amp;W Syntax (Adobe)"/>
                <w:b/>
                <w:bCs/>
              </w:rPr>
              <w:t>Omschrijving</w:t>
            </w:r>
            <w:proofErr w:type="spellEnd"/>
            <w:r w:rsidRPr="001444D9">
              <w:rPr>
                <w:rFonts w:cs="V&amp;W Syntax (Adobe)"/>
                <w:b/>
                <w:bCs/>
              </w:rPr>
              <w:t xml:space="preserve"> </w:t>
            </w:r>
            <w:proofErr w:type="spellStart"/>
            <w:r w:rsidRPr="001444D9">
              <w:rPr>
                <w:rFonts w:cs="V&amp;W Syntax (Adobe)"/>
                <w:b/>
                <w:bCs/>
              </w:rPr>
              <w:t>bij</w:t>
            </w:r>
            <w:proofErr w:type="spellEnd"/>
            <w:r w:rsidRPr="001444D9">
              <w:rPr>
                <w:rFonts w:cs="V&amp;W Syntax (Adobe)"/>
                <w:b/>
                <w:bCs/>
              </w:rPr>
              <w:t xml:space="preserve"> de score</w:t>
            </w:r>
          </w:p>
          <w:p w14:paraId="0E98A387" w14:textId="77777777" w:rsidR="0056799F" w:rsidRPr="001444D9" w:rsidRDefault="0056799F" w:rsidP="002C6128">
            <w:pPr>
              <w:jc w:val="center"/>
              <w:rPr>
                <w:rFonts w:cs="V&amp;W Syntax (Adobe)"/>
                <w:b/>
              </w:rPr>
            </w:pPr>
          </w:p>
        </w:tc>
        <w:tc>
          <w:tcPr>
            <w:tcW w:w="2297" w:type="dxa"/>
          </w:tcPr>
          <w:p w14:paraId="10C63BB3" w14:textId="77777777" w:rsidR="0056799F" w:rsidRPr="001444D9" w:rsidRDefault="0056799F" w:rsidP="002C6128">
            <w:pPr>
              <w:tabs>
                <w:tab w:val="decimal" w:pos="768"/>
              </w:tabs>
              <w:jc w:val="center"/>
              <w:rPr>
                <w:rFonts w:cs="V&amp;W Syntax (Adobe)"/>
                <w:b/>
                <w:bCs/>
              </w:rPr>
            </w:pPr>
            <w:r w:rsidRPr="001444D9">
              <w:rPr>
                <w:rFonts w:cs="V&amp;W Syntax (Adobe)"/>
                <w:b/>
                <w:bCs/>
              </w:rPr>
              <w:t xml:space="preserve">% van </w:t>
            </w:r>
            <w:proofErr w:type="spellStart"/>
            <w:r w:rsidRPr="001444D9">
              <w:rPr>
                <w:rFonts w:cs="V&amp;W Syntax (Adobe)"/>
                <w:b/>
                <w:bCs/>
              </w:rPr>
              <w:t>maximale</w:t>
            </w:r>
            <w:proofErr w:type="spellEnd"/>
          </w:p>
          <w:p w14:paraId="1FED0AB6" w14:textId="77777777" w:rsidR="0056799F" w:rsidRPr="001444D9" w:rsidRDefault="0056799F" w:rsidP="002C6128">
            <w:pPr>
              <w:tabs>
                <w:tab w:val="decimal" w:pos="768"/>
              </w:tabs>
              <w:jc w:val="center"/>
              <w:rPr>
                <w:rFonts w:cs="V&amp;W Syntax (Adobe)"/>
                <w:b/>
                <w:bCs/>
              </w:rPr>
            </w:pPr>
            <w:proofErr w:type="spellStart"/>
            <w:r w:rsidRPr="001444D9">
              <w:rPr>
                <w:rFonts w:cs="V&amp;W Syntax (Adobe)"/>
                <w:b/>
                <w:bCs/>
              </w:rPr>
              <w:t>kwaliteitswaarde</w:t>
            </w:r>
            <w:proofErr w:type="spellEnd"/>
          </w:p>
        </w:tc>
      </w:tr>
      <w:tr w:rsidR="0056799F" w:rsidRPr="001444D9" w14:paraId="17C2CFD4" w14:textId="77777777" w:rsidTr="002C6128">
        <w:tc>
          <w:tcPr>
            <w:tcW w:w="1560" w:type="dxa"/>
          </w:tcPr>
          <w:p w14:paraId="70379B37" w14:textId="77777777" w:rsidR="0056799F" w:rsidRPr="001444D9" w:rsidRDefault="0056799F" w:rsidP="002C6128">
            <w:pPr>
              <w:jc w:val="center"/>
              <w:rPr>
                <w:rFonts w:cs="V&amp;W Syntax (Adobe)"/>
                <w:b/>
                <w:bCs/>
              </w:rPr>
            </w:pPr>
            <w:r w:rsidRPr="001444D9">
              <w:rPr>
                <w:rFonts w:cs="V&amp;W Syntax (Adobe)"/>
                <w:b/>
                <w:bCs/>
              </w:rPr>
              <w:t>3</w:t>
            </w:r>
          </w:p>
        </w:tc>
        <w:tc>
          <w:tcPr>
            <w:tcW w:w="6095" w:type="dxa"/>
          </w:tcPr>
          <w:p w14:paraId="204A7881" w14:textId="77777777" w:rsidR="0056799F" w:rsidRPr="001444D9" w:rsidRDefault="0056799F" w:rsidP="002C6128">
            <w:pPr>
              <w:tabs>
                <w:tab w:val="left" w:pos="1773"/>
              </w:tabs>
              <w:rPr>
                <w:rFonts w:cs="V&amp;W Syntax (Adobe)"/>
              </w:rPr>
            </w:pPr>
            <w:r w:rsidRPr="001444D9">
              <w:rPr>
                <w:rFonts w:cs="V&amp;W Syntax (Adobe)"/>
              </w:rPr>
              <w:t xml:space="preserve">Zeer </w:t>
            </w:r>
            <w:proofErr w:type="spellStart"/>
            <w:r w:rsidRPr="001444D9">
              <w:rPr>
                <w:rFonts w:cs="V&amp;W Syntax (Adobe)"/>
              </w:rPr>
              <w:t>goed</w:t>
            </w:r>
            <w:proofErr w:type="spellEnd"/>
            <w:r w:rsidRPr="001444D9">
              <w:rPr>
                <w:rFonts w:cs="V&amp;W Syntax (Adobe)"/>
              </w:rPr>
              <w:t xml:space="preserve"> (</w:t>
            </w:r>
            <w:proofErr w:type="spellStart"/>
            <w:r w:rsidRPr="001444D9">
              <w:rPr>
                <w:rFonts w:cs="V&amp;W Syntax (Adobe)"/>
              </w:rPr>
              <w:t>veel</w:t>
            </w:r>
            <w:proofErr w:type="spellEnd"/>
            <w:r w:rsidRPr="001444D9">
              <w:rPr>
                <w:rFonts w:cs="V&amp;W Syntax (Adobe)"/>
              </w:rPr>
              <w:t xml:space="preserve"> </w:t>
            </w:r>
            <w:proofErr w:type="spellStart"/>
            <w:r w:rsidRPr="001444D9">
              <w:rPr>
                <w:rFonts w:cs="V&amp;W Syntax (Adobe)"/>
              </w:rPr>
              <w:t>meerwaarde</w:t>
            </w:r>
            <w:proofErr w:type="spellEnd"/>
            <w:r w:rsidRPr="001444D9">
              <w:rPr>
                <w:rFonts w:cs="V&amp;W Syntax (Adobe)"/>
              </w:rPr>
              <w:t>)</w:t>
            </w:r>
          </w:p>
        </w:tc>
        <w:tc>
          <w:tcPr>
            <w:tcW w:w="2297" w:type="dxa"/>
          </w:tcPr>
          <w:p w14:paraId="63FDB983" w14:textId="77777777" w:rsidR="0056799F" w:rsidRPr="001444D9" w:rsidRDefault="0056799F" w:rsidP="002C6128">
            <w:pPr>
              <w:tabs>
                <w:tab w:val="decimal" w:pos="768"/>
              </w:tabs>
              <w:ind w:left="234"/>
              <w:jc w:val="center"/>
              <w:rPr>
                <w:rFonts w:cs="V&amp;W Syntax (Adobe)"/>
                <w:b/>
                <w:bCs/>
              </w:rPr>
            </w:pPr>
            <w:r w:rsidRPr="001444D9">
              <w:rPr>
                <w:rFonts w:cs="V&amp;W Syntax (Adobe)"/>
                <w:b/>
                <w:bCs/>
              </w:rPr>
              <w:t>100</w:t>
            </w:r>
          </w:p>
        </w:tc>
      </w:tr>
      <w:tr w:rsidR="0056799F" w:rsidRPr="001444D9" w14:paraId="49431A30" w14:textId="77777777" w:rsidTr="002C6128">
        <w:tc>
          <w:tcPr>
            <w:tcW w:w="1560" w:type="dxa"/>
          </w:tcPr>
          <w:p w14:paraId="27ABA772" w14:textId="77777777" w:rsidR="0056799F" w:rsidRPr="001444D9" w:rsidRDefault="0056799F" w:rsidP="002C6128">
            <w:pPr>
              <w:jc w:val="center"/>
              <w:rPr>
                <w:rFonts w:cs="V&amp;W Syntax (Adobe)"/>
                <w:b/>
                <w:bCs/>
              </w:rPr>
            </w:pPr>
            <w:r w:rsidRPr="001444D9">
              <w:rPr>
                <w:rFonts w:cs="V&amp;W Syntax (Adobe)"/>
                <w:b/>
                <w:bCs/>
              </w:rPr>
              <w:t>2</w:t>
            </w:r>
          </w:p>
        </w:tc>
        <w:tc>
          <w:tcPr>
            <w:tcW w:w="6095" w:type="dxa"/>
          </w:tcPr>
          <w:p w14:paraId="7F43996D" w14:textId="77777777" w:rsidR="0056799F" w:rsidRPr="00EB0114" w:rsidRDefault="0056799F" w:rsidP="002C6128">
            <w:pPr>
              <w:tabs>
                <w:tab w:val="left" w:pos="1773"/>
              </w:tabs>
              <w:rPr>
                <w:rFonts w:cs="V&amp;W Syntax (Adobe)"/>
                <w:lang w:val="nl-NL"/>
              </w:rPr>
            </w:pPr>
            <w:r w:rsidRPr="00EB0114">
              <w:rPr>
                <w:rFonts w:cs="V&amp;W Syntax (Adobe)"/>
                <w:lang w:val="nl-NL"/>
              </w:rPr>
              <w:t>Goed (ruim voldoende tot behoorlijke meerwaarde)</w:t>
            </w:r>
            <w:r w:rsidRPr="00EB0114">
              <w:rPr>
                <w:rFonts w:cs="V&amp;W Syntax (Adobe)"/>
                <w:lang w:val="nl-NL"/>
              </w:rPr>
              <w:tab/>
            </w:r>
          </w:p>
        </w:tc>
        <w:tc>
          <w:tcPr>
            <w:tcW w:w="2297" w:type="dxa"/>
          </w:tcPr>
          <w:p w14:paraId="5F61E2B5" w14:textId="77777777" w:rsidR="0056799F" w:rsidRPr="001444D9" w:rsidRDefault="0056799F" w:rsidP="002C6128">
            <w:pPr>
              <w:tabs>
                <w:tab w:val="decimal" w:pos="768"/>
              </w:tabs>
              <w:ind w:left="234"/>
              <w:jc w:val="center"/>
              <w:rPr>
                <w:rFonts w:cs="V&amp;W Syntax (Adobe)"/>
                <w:b/>
                <w:bCs/>
              </w:rPr>
            </w:pPr>
            <w:r w:rsidRPr="001444D9">
              <w:rPr>
                <w:rFonts w:cs="V&amp;W Syntax (Adobe)"/>
                <w:b/>
                <w:bCs/>
              </w:rPr>
              <w:t>60</w:t>
            </w:r>
          </w:p>
        </w:tc>
      </w:tr>
      <w:tr w:rsidR="0056799F" w:rsidRPr="001444D9" w14:paraId="33437E44" w14:textId="77777777" w:rsidTr="002C6128">
        <w:tc>
          <w:tcPr>
            <w:tcW w:w="1560" w:type="dxa"/>
          </w:tcPr>
          <w:p w14:paraId="2E507483" w14:textId="77777777" w:rsidR="0056799F" w:rsidRPr="001444D9" w:rsidRDefault="0056799F" w:rsidP="002C6128">
            <w:pPr>
              <w:jc w:val="center"/>
              <w:rPr>
                <w:rFonts w:cs="V&amp;W Syntax (Adobe)"/>
                <w:b/>
                <w:bCs/>
              </w:rPr>
            </w:pPr>
            <w:r w:rsidRPr="001444D9">
              <w:rPr>
                <w:rFonts w:cs="V&amp;W Syntax (Adobe)"/>
                <w:b/>
                <w:bCs/>
              </w:rPr>
              <w:t>1</w:t>
            </w:r>
          </w:p>
        </w:tc>
        <w:tc>
          <w:tcPr>
            <w:tcW w:w="6095" w:type="dxa"/>
          </w:tcPr>
          <w:p w14:paraId="5F928D98" w14:textId="77777777" w:rsidR="0056799F" w:rsidRPr="001444D9" w:rsidRDefault="0056799F" w:rsidP="002C6128">
            <w:pPr>
              <w:tabs>
                <w:tab w:val="left" w:pos="1773"/>
              </w:tabs>
              <w:rPr>
                <w:rFonts w:cs="V&amp;W Syntax (Adobe)"/>
              </w:rPr>
            </w:pPr>
            <w:proofErr w:type="spellStart"/>
            <w:r w:rsidRPr="001444D9">
              <w:rPr>
                <w:rFonts w:cs="V&amp;W Syntax (Adobe)"/>
              </w:rPr>
              <w:t>Redelijk</w:t>
            </w:r>
            <w:proofErr w:type="spellEnd"/>
            <w:r w:rsidRPr="001444D9">
              <w:rPr>
                <w:rFonts w:cs="V&amp;W Syntax (Adobe)"/>
              </w:rPr>
              <w:t xml:space="preserve"> (</w:t>
            </w:r>
            <w:proofErr w:type="spellStart"/>
            <w:r w:rsidRPr="001444D9">
              <w:rPr>
                <w:rFonts w:cs="V&amp;W Syntax (Adobe)"/>
              </w:rPr>
              <w:t>voldoende</w:t>
            </w:r>
            <w:proofErr w:type="spellEnd"/>
            <w:r w:rsidRPr="001444D9">
              <w:rPr>
                <w:rFonts w:cs="V&amp;W Syntax (Adobe)"/>
              </w:rPr>
              <w:t xml:space="preserve"> </w:t>
            </w:r>
            <w:proofErr w:type="spellStart"/>
            <w:r w:rsidRPr="001444D9">
              <w:rPr>
                <w:rFonts w:cs="V&amp;W Syntax (Adobe)"/>
              </w:rPr>
              <w:t>meerwaarde</w:t>
            </w:r>
            <w:proofErr w:type="spellEnd"/>
            <w:r w:rsidRPr="001444D9">
              <w:rPr>
                <w:rFonts w:cs="V&amp;W Syntax (Adobe)"/>
              </w:rPr>
              <w:t>)</w:t>
            </w:r>
          </w:p>
        </w:tc>
        <w:tc>
          <w:tcPr>
            <w:tcW w:w="2297" w:type="dxa"/>
          </w:tcPr>
          <w:p w14:paraId="144EEF6A" w14:textId="77777777" w:rsidR="0056799F" w:rsidRPr="001444D9" w:rsidRDefault="0056799F" w:rsidP="002C6128">
            <w:pPr>
              <w:tabs>
                <w:tab w:val="decimal" w:pos="768"/>
              </w:tabs>
              <w:ind w:left="234"/>
              <w:jc w:val="center"/>
              <w:rPr>
                <w:rFonts w:cs="V&amp;W Syntax (Adobe)"/>
                <w:b/>
                <w:bCs/>
              </w:rPr>
            </w:pPr>
            <w:r w:rsidRPr="001444D9">
              <w:rPr>
                <w:rFonts w:cs="V&amp;W Syntax (Adobe)"/>
                <w:b/>
                <w:bCs/>
              </w:rPr>
              <w:t>25</w:t>
            </w:r>
          </w:p>
        </w:tc>
      </w:tr>
      <w:tr w:rsidR="0056799F" w:rsidRPr="001444D9" w14:paraId="3189553A" w14:textId="77777777" w:rsidTr="002C6128">
        <w:tc>
          <w:tcPr>
            <w:tcW w:w="1560" w:type="dxa"/>
          </w:tcPr>
          <w:p w14:paraId="3F4FB87E" w14:textId="77777777" w:rsidR="0056799F" w:rsidRPr="001444D9" w:rsidRDefault="0056799F" w:rsidP="002C6128">
            <w:pPr>
              <w:jc w:val="center"/>
              <w:rPr>
                <w:rFonts w:cs="V&amp;W Syntax (Adobe)"/>
                <w:b/>
                <w:bCs/>
              </w:rPr>
            </w:pPr>
            <w:r w:rsidRPr="001444D9">
              <w:rPr>
                <w:rFonts w:cs="V&amp;W Syntax (Adobe)"/>
                <w:b/>
                <w:bCs/>
              </w:rPr>
              <w:t>0</w:t>
            </w:r>
          </w:p>
        </w:tc>
        <w:tc>
          <w:tcPr>
            <w:tcW w:w="6095" w:type="dxa"/>
          </w:tcPr>
          <w:p w14:paraId="70657FAE" w14:textId="77777777" w:rsidR="0056799F" w:rsidRPr="00EB0114" w:rsidRDefault="0056799F" w:rsidP="002C6128">
            <w:pPr>
              <w:tabs>
                <w:tab w:val="left" w:pos="1773"/>
              </w:tabs>
              <w:rPr>
                <w:rFonts w:cs="V&amp;W Syntax (Adobe)"/>
                <w:lang w:val="nl-NL"/>
              </w:rPr>
            </w:pPr>
            <w:r w:rsidRPr="00EB0114">
              <w:rPr>
                <w:rFonts w:cs="V&amp;W Syntax (Adobe)"/>
                <w:lang w:val="nl-NL"/>
              </w:rPr>
              <w:t>Neutraal (niet of nauwelijks meerwaarde)</w:t>
            </w:r>
          </w:p>
        </w:tc>
        <w:tc>
          <w:tcPr>
            <w:tcW w:w="2297" w:type="dxa"/>
          </w:tcPr>
          <w:p w14:paraId="00E0221D" w14:textId="77777777" w:rsidR="0056799F" w:rsidRPr="001444D9" w:rsidRDefault="0056799F" w:rsidP="002C6128">
            <w:pPr>
              <w:tabs>
                <w:tab w:val="decimal" w:pos="768"/>
              </w:tabs>
              <w:ind w:left="234"/>
              <w:jc w:val="center"/>
              <w:rPr>
                <w:rFonts w:cs="V&amp;W Syntax (Adobe)"/>
                <w:b/>
                <w:bCs/>
              </w:rPr>
            </w:pPr>
            <w:r w:rsidRPr="001444D9">
              <w:rPr>
                <w:rFonts w:cs="V&amp;W Syntax (Adobe)"/>
                <w:b/>
                <w:bCs/>
              </w:rPr>
              <w:t>0</w:t>
            </w:r>
          </w:p>
        </w:tc>
      </w:tr>
      <w:tr w:rsidR="0056799F" w:rsidRPr="001444D9" w14:paraId="35EC2784" w14:textId="77777777" w:rsidTr="002C6128">
        <w:tc>
          <w:tcPr>
            <w:tcW w:w="1560" w:type="dxa"/>
          </w:tcPr>
          <w:p w14:paraId="7C976FBA" w14:textId="77777777" w:rsidR="0056799F" w:rsidRPr="001444D9" w:rsidRDefault="0056799F" w:rsidP="002C6128">
            <w:pPr>
              <w:jc w:val="center"/>
              <w:rPr>
                <w:rFonts w:cs="V&amp;W Syntax (Adobe)"/>
                <w:b/>
                <w:bCs/>
              </w:rPr>
            </w:pPr>
            <w:r w:rsidRPr="001444D9">
              <w:rPr>
                <w:rFonts w:cs="V&amp;W Syntax (Adobe)"/>
                <w:b/>
                <w:bCs/>
              </w:rPr>
              <w:t>NR</w:t>
            </w:r>
          </w:p>
        </w:tc>
        <w:tc>
          <w:tcPr>
            <w:tcW w:w="6095" w:type="dxa"/>
          </w:tcPr>
          <w:p w14:paraId="58A64039" w14:textId="77777777" w:rsidR="0056799F" w:rsidRPr="001444D9" w:rsidRDefault="0056799F" w:rsidP="002C6128">
            <w:pPr>
              <w:tabs>
                <w:tab w:val="left" w:pos="1773"/>
              </w:tabs>
              <w:rPr>
                <w:rFonts w:cs="V&amp;W Syntax (Adobe)"/>
              </w:rPr>
            </w:pPr>
            <w:proofErr w:type="spellStart"/>
            <w:r w:rsidRPr="001444D9">
              <w:rPr>
                <w:rFonts w:cs="V&amp;W Syntax (Adobe)"/>
              </w:rPr>
              <w:t>Nadelig</w:t>
            </w:r>
            <w:proofErr w:type="spellEnd"/>
            <w:r w:rsidRPr="001444D9">
              <w:rPr>
                <w:rFonts w:cs="V&amp;W Syntax (Adobe)"/>
              </w:rPr>
              <w:t xml:space="preserve"> </w:t>
            </w:r>
            <w:proofErr w:type="spellStart"/>
            <w:r w:rsidRPr="001444D9">
              <w:rPr>
                <w:rFonts w:cs="V&amp;W Syntax (Adobe)"/>
              </w:rPr>
              <w:t>en</w:t>
            </w:r>
            <w:proofErr w:type="spellEnd"/>
            <w:r w:rsidRPr="001444D9">
              <w:rPr>
                <w:rFonts w:cs="V&amp;W Syntax (Adobe)"/>
              </w:rPr>
              <w:t xml:space="preserve">/of </w:t>
            </w:r>
            <w:proofErr w:type="spellStart"/>
            <w:r w:rsidRPr="001444D9">
              <w:rPr>
                <w:rFonts w:cs="V&amp;W Syntax (Adobe)"/>
              </w:rPr>
              <w:t>risicovol</w:t>
            </w:r>
            <w:proofErr w:type="spellEnd"/>
          </w:p>
        </w:tc>
        <w:tc>
          <w:tcPr>
            <w:tcW w:w="2297" w:type="dxa"/>
          </w:tcPr>
          <w:p w14:paraId="7CFAA07F" w14:textId="77777777" w:rsidR="0056799F" w:rsidRPr="001444D9" w:rsidRDefault="0056799F" w:rsidP="002C6128">
            <w:pPr>
              <w:tabs>
                <w:tab w:val="decimal" w:pos="768"/>
              </w:tabs>
              <w:ind w:left="234"/>
              <w:jc w:val="center"/>
              <w:rPr>
                <w:rFonts w:cs="V&amp;W Syntax (Adobe)"/>
                <w:b/>
                <w:bCs/>
              </w:rPr>
            </w:pPr>
            <w:r w:rsidRPr="001444D9">
              <w:rPr>
                <w:rFonts w:cs="V&amp;W Syntax (Adobe)"/>
                <w:b/>
                <w:bCs/>
              </w:rPr>
              <w:t>- 50</w:t>
            </w:r>
          </w:p>
        </w:tc>
      </w:tr>
    </w:tbl>
    <w:p w14:paraId="3FB4C4B3" w14:textId="77777777" w:rsidR="0056799F" w:rsidRPr="00EB0114" w:rsidRDefault="0056799F" w:rsidP="0056799F">
      <w:pPr>
        <w:rPr>
          <w:rFonts w:cs="V&amp;W Syntax (Adobe)"/>
          <w:lang w:val="nl-NL"/>
        </w:rPr>
      </w:pPr>
    </w:p>
    <w:p w14:paraId="14EAE763" w14:textId="77777777" w:rsidR="0056799F" w:rsidRPr="00E40B9C" w:rsidRDefault="0056799F" w:rsidP="0056799F">
      <w:pPr>
        <w:rPr>
          <w:rFonts w:cs="V&amp;W Syntax (Adobe)"/>
          <w:color w:val="000000" w:themeColor="text1"/>
          <w:lang w:val="nl-NL"/>
        </w:rPr>
      </w:pPr>
    </w:p>
    <w:p w14:paraId="6ECE9C00" w14:textId="77777777" w:rsidR="0056799F" w:rsidRPr="00EB0114" w:rsidRDefault="0056799F" w:rsidP="0056799F">
      <w:pPr>
        <w:rPr>
          <w:rFonts w:cs="V&amp;W Syntax (Adobe)"/>
          <w:lang w:val="nl-NL"/>
        </w:rPr>
      </w:pPr>
      <w:bookmarkStart w:id="10" w:name="bwBijl_J_BV_uit_4b"/>
      <w:r w:rsidRPr="00EB0114">
        <w:rPr>
          <w:rFonts w:cs="V&amp;W Syntax (Adobe)"/>
          <w:lang w:val="nl-NL"/>
        </w:rPr>
        <w:lastRenderedPageBreak/>
        <w:t>De score “NR” leidt tot een negatieve kwaliteitswaarde en derhalve niet tot een vermindering van de fictieve inschrijvingssom, maar tot een bijtelling bij de fictieve inschrijfsom van 50% van de maximale kwaliteitswaarde.</w:t>
      </w:r>
    </w:p>
    <w:p w14:paraId="0743A949" w14:textId="77777777" w:rsidR="0056799F" w:rsidRPr="00EB0114" w:rsidRDefault="0056799F" w:rsidP="0056799F">
      <w:pPr>
        <w:rPr>
          <w:rFonts w:cs="V&amp;W Syntax (Adobe)"/>
          <w:b/>
          <w:u w:val="single"/>
          <w:lang w:val="nl-NL"/>
        </w:rPr>
      </w:pPr>
    </w:p>
    <w:p w14:paraId="49C1FD9B" w14:textId="77777777" w:rsidR="0056799F" w:rsidRPr="00EB0114" w:rsidRDefault="0056799F" w:rsidP="0056799F">
      <w:pPr>
        <w:rPr>
          <w:rFonts w:cs="V&amp;W Syntax (Adobe)"/>
          <w:u w:val="single"/>
          <w:lang w:val="nl-NL"/>
        </w:rPr>
      </w:pPr>
      <w:r w:rsidRPr="00EB0114">
        <w:rPr>
          <w:rFonts w:cs="V&amp;W Syntax (Adobe)"/>
          <w:u w:val="single"/>
          <w:lang w:val="nl-NL"/>
        </w:rPr>
        <w:t>Score “NR”</w:t>
      </w:r>
    </w:p>
    <w:p w14:paraId="322B03F8" w14:textId="77777777" w:rsidR="0056799F" w:rsidRPr="00EB0114" w:rsidRDefault="0056799F" w:rsidP="0056799F">
      <w:pPr>
        <w:rPr>
          <w:rFonts w:cs="V&amp;W Syntax (Adobe)"/>
          <w:lang w:val="nl-NL"/>
        </w:rPr>
      </w:pPr>
      <w:r w:rsidRPr="00EB0114">
        <w:rPr>
          <w:rFonts w:cs="V&amp;W Syntax (Adobe)"/>
          <w:lang w:val="nl-NL"/>
        </w:rPr>
        <w:t>Een score “NR” kan gegeven worden indien een aangeboden oplossing ontoereikend, nadelig of risicovol is omdat deze bijvoorbeeld:</w:t>
      </w:r>
    </w:p>
    <w:p w14:paraId="374400B5" w14:textId="77777777" w:rsidR="0056799F" w:rsidRPr="00EB0114" w:rsidRDefault="0056799F" w:rsidP="0056799F">
      <w:pPr>
        <w:pStyle w:val="Lijstalinea"/>
        <w:numPr>
          <w:ilvl w:val="0"/>
          <w:numId w:val="35"/>
        </w:numPr>
        <w:contextualSpacing/>
        <w:rPr>
          <w:rFonts w:cs="V&amp;W Syntax (Adobe)"/>
          <w:lang w:val="nl-NL"/>
        </w:rPr>
      </w:pPr>
      <w:r w:rsidRPr="00EB0114">
        <w:rPr>
          <w:rFonts w:cs="V&amp;W Syntax (Adobe)"/>
          <w:lang w:val="nl-NL"/>
        </w:rPr>
        <w:t>Nadelig is, omdat de oplossing niet voldoet aan de huidige stand van technologie of kennis, en de inschrijver dus een verouderd product of verouderde werkwijze aanbiedt terwijl betere alternatieven voorhanden zijn, of</w:t>
      </w:r>
    </w:p>
    <w:p w14:paraId="46DC01C3" w14:textId="77777777" w:rsidR="0056799F" w:rsidRPr="00EB0114" w:rsidRDefault="0056799F" w:rsidP="0056799F">
      <w:pPr>
        <w:numPr>
          <w:ilvl w:val="0"/>
          <w:numId w:val="35"/>
        </w:numPr>
        <w:spacing w:line="260" w:lineRule="exact"/>
        <w:rPr>
          <w:rFonts w:cs="V&amp;W Syntax (Adobe)"/>
          <w:lang w:val="nl-NL"/>
        </w:rPr>
      </w:pPr>
      <w:r w:rsidRPr="00EB0114">
        <w:rPr>
          <w:rFonts w:cs="V&amp;W Syntax (Adobe)"/>
          <w:lang w:val="nl-NL"/>
        </w:rPr>
        <w:t>Moeilijk te beheersen risico’s met zich meebrengt.</w:t>
      </w:r>
    </w:p>
    <w:p w14:paraId="013C5FCC" w14:textId="77777777" w:rsidR="0056799F" w:rsidRPr="00EB0114" w:rsidRDefault="0056799F" w:rsidP="0056799F">
      <w:pPr>
        <w:spacing w:line="260" w:lineRule="exact"/>
        <w:rPr>
          <w:rFonts w:cs="V&amp;W Syntax (Adobe)"/>
          <w:lang w:val="nl-NL"/>
        </w:rPr>
      </w:pPr>
      <w:r w:rsidRPr="00EB0114">
        <w:rPr>
          <w:rFonts w:cs="V&amp;W Syntax (Adobe)"/>
          <w:lang w:val="nl-NL"/>
        </w:rPr>
        <w:t>Daarnaast kan score “NR” worden gegeven als niet of onvoldoende wordt ingegaan op hetgeen expliciet gevraagd wordt in het kader van de BPKV-beoordeling.</w:t>
      </w:r>
    </w:p>
    <w:p w14:paraId="0433D34E" w14:textId="77777777" w:rsidR="0056799F" w:rsidRPr="00EB0114" w:rsidRDefault="0056799F" w:rsidP="0056799F">
      <w:pPr>
        <w:rPr>
          <w:rFonts w:cs="V&amp;W Syntax (Adobe)"/>
          <w:lang w:val="nl-NL"/>
        </w:rPr>
      </w:pPr>
    </w:p>
    <w:p w14:paraId="533E01AC" w14:textId="77777777" w:rsidR="0056799F" w:rsidRPr="00EB0114" w:rsidRDefault="0056799F" w:rsidP="0056799F">
      <w:pPr>
        <w:rPr>
          <w:rFonts w:cs="V&amp;W Syntax (Adobe)"/>
          <w:lang w:val="nl-NL"/>
        </w:rPr>
      </w:pPr>
      <w:r w:rsidRPr="00EB0114">
        <w:rPr>
          <w:rFonts w:cs="V&amp;W Syntax (Adobe)"/>
          <w:lang w:val="nl-NL"/>
        </w:rPr>
        <w:t xml:space="preserve">Indien een </w:t>
      </w:r>
      <w:r w:rsidRPr="00EB0114">
        <w:rPr>
          <w:rFonts w:cs="V&amp;W Syntax (Adobe)"/>
          <w:i/>
          <w:iCs/>
          <w:lang w:val="nl-NL"/>
        </w:rPr>
        <w:t>knock-out</w:t>
      </w:r>
      <w:r w:rsidRPr="00EB0114">
        <w:rPr>
          <w:rFonts w:cs="V&amp;W Syntax (Adobe)"/>
          <w:lang w:val="nl-NL"/>
        </w:rPr>
        <w:t xml:space="preserve"> van toepassing is bij een te lage score, vermeldt de aanbesteder expliciet op welk sub-criterium c.q. onderdeel dit van toepassing is en vanaf welke score afwijzing plaatsvindt (bijvoorbeeld bij een 0 of lager). Uiteraard kan dit voor meer dan één sub-criterium gelden.</w:t>
      </w:r>
    </w:p>
    <w:p w14:paraId="0CD2FA83" w14:textId="77777777" w:rsidR="0056799F" w:rsidRPr="00EB0114" w:rsidRDefault="0056799F" w:rsidP="0056799F">
      <w:pPr>
        <w:rPr>
          <w:rFonts w:cs="V&amp;W Syntax (Adobe)"/>
          <w:lang w:val="nl-NL"/>
        </w:rPr>
      </w:pPr>
    </w:p>
    <w:p w14:paraId="5ACF67AF" w14:textId="136BE0F6" w:rsidR="003F5EB0" w:rsidRPr="0056799F" w:rsidRDefault="0056799F" w:rsidP="003F5EB0">
      <w:pPr>
        <w:rPr>
          <w:lang w:val="nl-NL"/>
        </w:rPr>
      </w:pPr>
      <w:r w:rsidRPr="00EB0114">
        <w:rPr>
          <w:rFonts w:cs="V&amp;W Syntax (Adobe)"/>
          <w:lang w:val="nl-NL"/>
        </w:rPr>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EB0114">
        <w:rPr>
          <w:rFonts w:cs="V&amp;W Syntax (Adobe)"/>
          <w:i/>
          <w:iCs/>
          <w:lang w:val="nl-NL"/>
        </w:rPr>
        <w:t>knock-out</w:t>
      </w:r>
      <w:r w:rsidRPr="00EB0114">
        <w:rPr>
          <w:rFonts w:cs="V&amp;W Syntax (Adobe)"/>
          <w:lang w:val="nl-NL"/>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(basis)eisen uit de vraagspecificatie c.q. het Programma van Eisen reeds tot een afwijzing (zonder dat een BPKV-beoordeling wordt toegekend).</w:t>
      </w:r>
      <w:bookmarkEnd w:id="10"/>
      <w:r>
        <w:rPr>
          <w:rFonts w:cs="V&amp;W Syntax (Adobe)"/>
          <w:lang w:val="nl-NL"/>
        </w:rPr>
        <w:t xml:space="preserve"> </w:t>
      </w:r>
    </w:p>
    <w:sectPr w:rsidR="003F5EB0" w:rsidRPr="0056799F" w:rsidSect="0056799F">
      <w:headerReference w:type="default" r:id="rId9"/>
      <w:footerReference w:type="default" r:id="rId10"/>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FB40" w14:textId="77777777" w:rsidR="0056799F" w:rsidRDefault="0056799F" w:rsidP="0088501B">
      <w:r>
        <w:separator/>
      </w:r>
    </w:p>
  </w:endnote>
  <w:endnote w:type="continuationSeparator" w:id="0">
    <w:p w14:paraId="46F4FD90" w14:textId="77777777" w:rsidR="0056799F" w:rsidRDefault="0056799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1EC9" w14:textId="77777777" w:rsidR="0056799F" w:rsidRDefault="0056799F" w:rsidP="00EE1726">
    <w:pPr>
      <w:pStyle w:val="Voettekst"/>
      <w:tabs>
        <w:tab w:val="clear" w:pos="4536"/>
        <w:tab w:val="right" w:pos="9356"/>
      </w:tabs>
      <w:ind w:left="1134"/>
      <w:rPr>
        <w:szCs w:val="13"/>
      </w:rPr>
    </w:pPr>
  </w:p>
  <w:p w14:paraId="5DF1D5A4" w14:textId="77777777" w:rsidR="0056799F" w:rsidRDefault="0056799F" w:rsidP="00EE1726">
    <w:pPr>
      <w:pStyle w:val="Voettekst"/>
      <w:tabs>
        <w:tab w:val="clear" w:pos="4536"/>
        <w:tab w:val="right" w:pos="9356"/>
      </w:tabs>
      <w:ind w:left="1134"/>
      <w:rPr>
        <w:szCs w:val="13"/>
      </w:rPr>
    </w:pPr>
  </w:p>
  <w:p w14:paraId="219DDF81" w14:textId="0EC598C4" w:rsidR="0056799F" w:rsidRDefault="0056799F" w:rsidP="00EE1726">
    <w:pPr>
      <w:pStyle w:val="Voettekst"/>
      <w:tabs>
        <w:tab w:val="clear" w:pos="4536"/>
        <w:tab w:val="right" w:pos="9356"/>
      </w:tabs>
      <w:ind w:left="1134"/>
    </w:pPr>
    <w:r w:rsidRPr="00956738">
      <w:rPr>
        <w:szCs w:val="13"/>
      </w:rPr>
      <w:t>RWS B</w:t>
    </w:r>
    <w:r>
      <w:rPr>
        <w:szCs w:val="13"/>
      </w:rPr>
      <w:t>EDRIJFSVERTROUWELIJK</w:t>
    </w:r>
    <w:r>
      <w:rPr>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E12D5" w14:textId="77777777" w:rsidR="0056799F" w:rsidRDefault="0056799F" w:rsidP="0088501B">
      <w:r>
        <w:separator/>
      </w:r>
    </w:p>
  </w:footnote>
  <w:footnote w:type="continuationSeparator" w:id="0">
    <w:p w14:paraId="6544FD98" w14:textId="77777777" w:rsidR="0056799F" w:rsidRDefault="0056799F" w:rsidP="0088501B">
      <w:r>
        <w:continuationSeparator/>
      </w:r>
    </w:p>
  </w:footnote>
  <w:footnote w:id="1">
    <w:p w14:paraId="272B77F5" w14:textId="77777777" w:rsidR="0056799F" w:rsidRPr="00BA58C1" w:rsidRDefault="0056799F" w:rsidP="0056799F">
      <w:pPr>
        <w:pStyle w:val="Voetnoottekst"/>
        <w:rPr>
          <w:sz w:val="16"/>
          <w:szCs w:val="16"/>
          <w:lang w:val="nl-NL"/>
        </w:rPr>
      </w:pPr>
      <w:r>
        <w:rPr>
          <w:rStyle w:val="Voetnootmarkering"/>
        </w:rPr>
        <w:footnoteRef/>
      </w:r>
      <w:r w:rsidRPr="00BA58C1">
        <w:rPr>
          <w:lang w:val="nl-NL"/>
        </w:rPr>
        <w:t xml:space="preserve"> </w:t>
      </w:r>
      <w:r w:rsidRPr="00BA58C1">
        <w:rPr>
          <w:sz w:val="16"/>
          <w:szCs w:val="16"/>
          <w:lang w:val="nl-NL"/>
        </w:rPr>
        <w:t xml:space="preserve">Conform paragraaf </w:t>
      </w:r>
      <w:r>
        <w:rPr>
          <w:sz w:val="16"/>
          <w:szCs w:val="16"/>
          <w:lang w:val="nl-NL"/>
        </w:rPr>
        <w:t>6.4.3</w:t>
      </w:r>
      <w:r w:rsidRPr="00BA58C1">
        <w:rPr>
          <w:sz w:val="16"/>
          <w:szCs w:val="16"/>
          <w:lang w:val="nl-NL"/>
        </w:rPr>
        <w:t>, subkop Milieukosten (MKI-waarde), berekent de aanbesteder de kwaliteitswaarde milieukosten door het op het inschrijvingsbiljet aangeboden bedrag voor de MKI-waarde te vermenigvuldigen met een negatieve wegingsfactor.</w:t>
      </w:r>
    </w:p>
  </w:footnote>
  <w:footnote w:id="2">
    <w:p w14:paraId="49A5AB06" w14:textId="77777777" w:rsidR="0056799F" w:rsidRPr="00C906CD" w:rsidRDefault="0056799F" w:rsidP="0056799F">
      <w:pPr>
        <w:pStyle w:val="Voetnoottekst"/>
        <w:rPr>
          <w:lang w:val="nl-NL"/>
        </w:rPr>
      </w:pPr>
      <w:r>
        <w:rPr>
          <w:rStyle w:val="Voetnootmarkering"/>
        </w:rPr>
        <w:footnoteRef/>
      </w:r>
      <w:r w:rsidRPr="00C906CD">
        <w:rPr>
          <w:lang w:val="nl-NL"/>
        </w:rPr>
        <w:t xml:space="preserve"> </w:t>
      </w:r>
      <w:r w:rsidRPr="00C906CD">
        <w:rPr>
          <w:sz w:val="16"/>
          <w:szCs w:val="16"/>
          <w:lang w:val="nl-NL"/>
        </w:rPr>
        <w:t>Voorbeeld €175.000 is MKI-waarde van inschrijvingsbiljet x factor -20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E2B15" w14:textId="77777777" w:rsidR="00F648E8" w:rsidRPr="00476317" w:rsidRDefault="00F648E8" w:rsidP="00F648E8">
    <w:pPr>
      <w:tabs>
        <w:tab w:val="left" w:pos="1260"/>
      </w:tabs>
      <w:rPr>
        <w:rFonts w:eastAsia="Arial Unicode MS" w:cs="V&amp;W Syntax (Adobe)"/>
      </w:rPr>
    </w:pPr>
    <w:r>
      <w:rPr>
        <w:rFonts w:cs="V&amp;W Syntax (Adobe)"/>
      </w:rPr>
      <w:pict w14:anchorId="2CD7EB2F">
        <v:rect id="_x0000_i1025" style="width:0;height:.75pt" o:hralign="center" o:hrstd="t" o:hrnoshade="t" o:hr="t" fillcolor="black" stroked="f">
          <v:imagedata r:id="rId1" o:title=""/>
        </v:rect>
      </w:pict>
    </w:r>
  </w:p>
  <w:p w14:paraId="58C79F5E" w14:textId="77777777" w:rsidR="00F648E8" w:rsidRPr="00476317" w:rsidRDefault="00F648E8" w:rsidP="00F648E8">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sidRPr="00ED36F5">
      <w:rPr>
        <w:rFonts w:cs="V&amp;W Syntax (Adobe)"/>
      </w:rPr>
      <w:t>31168219</w:t>
    </w:r>
    <w:r w:rsidRPr="00476317">
      <w:rPr>
        <w:rFonts w:cs="V&amp;W Syntax (Adobe)"/>
      </w:rPr>
      <w:t xml:space="preserve"> </w:t>
    </w:r>
  </w:p>
  <w:p w14:paraId="7D39B1B6" w14:textId="77777777" w:rsidR="00F648E8" w:rsidRDefault="00F648E8" w:rsidP="00F648E8">
    <w:pPr>
      <w:tabs>
        <w:tab w:val="left" w:pos="1260"/>
      </w:tabs>
      <w:rPr>
        <w:rFonts w:cs="V&amp;W Syntax (Adobe)"/>
      </w:rPr>
    </w:pPr>
    <w:r>
      <w:rPr>
        <w:rFonts w:cs="V&amp;W Syntax (Adobe)"/>
      </w:rPr>
      <w:pict w14:anchorId="7266274A">
        <v:rect id="_x0000_i1026" style="width:0;height:.75pt" o:hralign="center" o:hrstd="t" o:hrnoshade="t" o:hr="t" fillcolor="black" stroked="f">
          <v:imagedata r:id="rId1" o:title=""/>
        </v:rect>
      </w:pict>
    </w:r>
  </w:p>
  <w:p w14:paraId="2885FC62" w14:textId="77777777" w:rsidR="00F648E8" w:rsidRDefault="00F648E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80F9" w14:textId="77777777" w:rsidR="0056799F" w:rsidRDefault="0056799F"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5770466"/>
    <w:multiLevelType w:val="multilevel"/>
    <w:tmpl w:val="3A7AE410"/>
    <w:lvl w:ilvl="0">
      <w:start w:val="8"/>
      <w:numFmt w:val="upperLetter"/>
      <w:pStyle w:val="BijlageGenummerdKop"/>
      <w:lvlText w:val="Bijlage %1"/>
      <w:lvlJc w:val="left"/>
      <w:pPr>
        <w:tabs>
          <w:tab w:val="num" w:pos="993"/>
        </w:tabs>
        <w:ind w:left="993"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993"/>
        </w:tabs>
        <w:ind w:left="993" w:hanging="1134"/>
      </w:pPr>
      <w:rPr>
        <w:rFonts w:cs="Times New Roman" w:hint="default"/>
      </w:rPr>
    </w:lvl>
    <w:lvl w:ilvl="2">
      <w:start w:val="1"/>
      <w:numFmt w:val="decimal"/>
      <w:pStyle w:val="BijlageGenummerdSubparagraaf"/>
      <w:lvlText w:val="%1.%2.%3"/>
      <w:lvlJc w:val="left"/>
      <w:pPr>
        <w:tabs>
          <w:tab w:val="num" w:pos="993"/>
        </w:tabs>
        <w:ind w:left="993" w:hanging="1134"/>
      </w:pPr>
      <w:rPr>
        <w:rFonts w:ascii="Verdana" w:hAnsi="Verdana" w:cs="Times New Roman" w:hint="default"/>
        <w:b w:val="0"/>
        <w:i/>
        <w:sz w:val="18"/>
      </w:rPr>
    </w:lvl>
    <w:lvl w:ilvl="3">
      <w:start w:val="1"/>
      <w:numFmt w:val="decimal"/>
      <w:lvlText w:val="%4."/>
      <w:lvlJc w:val="left"/>
      <w:pPr>
        <w:tabs>
          <w:tab w:val="num" w:pos="993"/>
        </w:tabs>
        <w:ind w:left="993" w:hanging="1134"/>
      </w:pPr>
      <w:rPr>
        <w:rFonts w:cs="Times New Roman" w:hint="default"/>
      </w:rPr>
    </w:lvl>
    <w:lvl w:ilvl="4">
      <w:start w:val="1"/>
      <w:numFmt w:val="lowerLetter"/>
      <w:lvlText w:val="%5."/>
      <w:lvlJc w:val="left"/>
      <w:pPr>
        <w:tabs>
          <w:tab w:val="num" w:pos="993"/>
        </w:tabs>
        <w:ind w:left="993" w:hanging="1134"/>
      </w:pPr>
      <w:rPr>
        <w:rFonts w:cs="Times New Roman" w:hint="default"/>
      </w:rPr>
    </w:lvl>
    <w:lvl w:ilvl="5">
      <w:start w:val="1"/>
      <w:numFmt w:val="lowerRoman"/>
      <w:lvlText w:val="%6."/>
      <w:lvlJc w:val="right"/>
      <w:pPr>
        <w:tabs>
          <w:tab w:val="num" w:pos="993"/>
        </w:tabs>
        <w:ind w:left="993" w:hanging="1134"/>
      </w:pPr>
      <w:rPr>
        <w:rFonts w:cs="Times New Roman" w:hint="default"/>
      </w:rPr>
    </w:lvl>
    <w:lvl w:ilvl="6">
      <w:start w:val="1"/>
      <w:numFmt w:val="decimal"/>
      <w:lvlText w:val="%7."/>
      <w:lvlJc w:val="left"/>
      <w:pPr>
        <w:tabs>
          <w:tab w:val="num" w:pos="993"/>
        </w:tabs>
        <w:ind w:left="993" w:hanging="1134"/>
      </w:pPr>
      <w:rPr>
        <w:rFonts w:cs="Times New Roman" w:hint="default"/>
      </w:rPr>
    </w:lvl>
    <w:lvl w:ilvl="7">
      <w:start w:val="1"/>
      <w:numFmt w:val="lowerLetter"/>
      <w:lvlText w:val="%8."/>
      <w:lvlJc w:val="left"/>
      <w:pPr>
        <w:tabs>
          <w:tab w:val="num" w:pos="993"/>
        </w:tabs>
        <w:ind w:left="993" w:hanging="1134"/>
      </w:pPr>
      <w:rPr>
        <w:rFonts w:cs="Times New Roman" w:hint="default"/>
      </w:rPr>
    </w:lvl>
    <w:lvl w:ilvl="8">
      <w:start w:val="1"/>
      <w:numFmt w:val="lowerRoman"/>
      <w:lvlText w:val="%9."/>
      <w:lvlJc w:val="right"/>
      <w:pPr>
        <w:tabs>
          <w:tab w:val="num" w:pos="993"/>
        </w:tabs>
        <w:ind w:left="993"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8A5803"/>
    <w:multiLevelType w:val="hybridMultilevel"/>
    <w:tmpl w:val="71321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num w:numId="1" w16cid:durableId="1813673906">
    <w:abstractNumId w:val="10"/>
  </w:num>
  <w:num w:numId="2" w16cid:durableId="1749687024">
    <w:abstractNumId w:val="12"/>
  </w:num>
  <w:num w:numId="3" w16cid:durableId="247538766">
    <w:abstractNumId w:val="31"/>
  </w:num>
  <w:num w:numId="4" w16cid:durableId="1605766979">
    <w:abstractNumId w:val="11"/>
  </w:num>
  <w:num w:numId="5" w16cid:durableId="1559173567">
    <w:abstractNumId w:val="17"/>
  </w:num>
  <w:num w:numId="6" w16cid:durableId="927663788">
    <w:abstractNumId w:val="20"/>
  </w:num>
  <w:num w:numId="7" w16cid:durableId="1238714320">
    <w:abstractNumId w:val="2"/>
  </w:num>
  <w:num w:numId="8" w16cid:durableId="1311406350">
    <w:abstractNumId w:val="1"/>
  </w:num>
  <w:num w:numId="9" w16cid:durableId="19937692">
    <w:abstractNumId w:val="0"/>
  </w:num>
  <w:num w:numId="10" w16cid:durableId="905412106">
    <w:abstractNumId w:val="8"/>
  </w:num>
  <w:num w:numId="11" w16cid:durableId="551696084">
    <w:abstractNumId w:val="5"/>
  </w:num>
  <w:num w:numId="12" w16cid:durableId="1066687803">
    <w:abstractNumId w:val="5"/>
  </w:num>
  <w:num w:numId="13" w16cid:durableId="661855572">
    <w:abstractNumId w:val="32"/>
  </w:num>
  <w:num w:numId="14" w16cid:durableId="52001728">
    <w:abstractNumId w:val="3"/>
  </w:num>
  <w:num w:numId="15" w16cid:durableId="2102291190">
    <w:abstractNumId w:val="18"/>
  </w:num>
  <w:num w:numId="16" w16cid:durableId="1464497383">
    <w:abstractNumId w:val="24"/>
  </w:num>
  <w:num w:numId="17" w16cid:durableId="1987321470">
    <w:abstractNumId w:val="9"/>
  </w:num>
  <w:num w:numId="18" w16cid:durableId="1085346662">
    <w:abstractNumId w:val="21"/>
  </w:num>
  <w:num w:numId="19" w16cid:durableId="333458578">
    <w:abstractNumId w:val="33"/>
  </w:num>
  <w:num w:numId="20" w16cid:durableId="554853334">
    <w:abstractNumId w:val="13"/>
  </w:num>
  <w:num w:numId="21" w16cid:durableId="328409340">
    <w:abstractNumId w:val="23"/>
  </w:num>
  <w:num w:numId="22" w16cid:durableId="639380506">
    <w:abstractNumId w:val="26"/>
  </w:num>
  <w:num w:numId="23" w16cid:durableId="444739487">
    <w:abstractNumId w:val="19"/>
  </w:num>
  <w:num w:numId="24" w16cid:durableId="1025013701">
    <w:abstractNumId w:val="28"/>
  </w:num>
  <w:num w:numId="25" w16cid:durableId="1742949606">
    <w:abstractNumId w:val="27"/>
  </w:num>
  <w:num w:numId="26" w16cid:durableId="173425342">
    <w:abstractNumId w:val="7"/>
  </w:num>
  <w:num w:numId="27" w16cid:durableId="1562868369">
    <w:abstractNumId w:val="16"/>
  </w:num>
  <w:num w:numId="28" w16cid:durableId="300691510">
    <w:abstractNumId w:val="22"/>
  </w:num>
  <w:num w:numId="29" w16cid:durableId="592279522">
    <w:abstractNumId w:val="4"/>
  </w:num>
  <w:num w:numId="30" w16cid:durableId="981809320">
    <w:abstractNumId w:val="14"/>
  </w:num>
  <w:num w:numId="31" w16cid:durableId="898976825">
    <w:abstractNumId w:val="25"/>
  </w:num>
  <w:num w:numId="32" w16cid:durableId="1544370388">
    <w:abstractNumId w:val="15"/>
  </w:num>
  <w:num w:numId="33" w16cid:durableId="1418745393">
    <w:abstractNumId w:val="29"/>
  </w:num>
  <w:num w:numId="34" w16cid:durableId="513544188">
    <w:abstractNumId w:val="30"/>
  </w:num>
  <w:num w:numId="35" w16cid:durableId="1081830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9F"/>
    <w:rsid w:val="00043163"/>
    <w:rsid w:val="00056D70"/>
    <w:rsid w:val="000B3F94"/>
    <w:rsid w:val="000E1F3B"/>
    <w:rsid w:val="00173156"/>
    <w:rsid w:val="001858DD"/>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6799F"/>
    <w:rsid w:val="005A4FBE"/>
    <w:rsid w:val="005D2CF1"/>
    <w:rsid w:val="005E046F"/>
    <w:rsid w:val="006006F5"/>
    <w:rsid w:val="00650A9B"/>
    <w:rsid w:val="006D2E66"/>
    <w:rsid w:val="006F42D7"/>
    <w:rsid w:val="00703994"/>
    <w:rsid w:val="007435A7"/>
    <w:rsid w:val="0078303B"/>
    <w:rsid w:val="007F4AEA"/>
    <w:rsid w:val="0088386A"/>
    <w:rsid w:val="0088501B"/>
    <w:rsid w:val="008A1792"/>
    <w:rsid w:val="008D2753"/>
    <w:rsid w:val="008E3581"/>
    <w:rsid w:val="00905289"/>
    <w:rsid w:val="009C5CF5"/>
    <w:rsid w:val="00A32591"/>
    <w:rsid w:val="00A77ABF"/>
    <w:rsid w:val="00A863E9"/>
    <w:rsid w:val="00B022C4"/>
    <w:rsid w:val="00B559E9"/>
    <w:rsid w:val="00B72222"/>
    <w:rsid w:val="00B80650"/>
    <w:rsid w:val="00C36FAA"/>
    <w:rsid w:val="00C37B1A"/>
    <w:rsid w:val="00C52F77"/>
    <w:rsid w:val="00C71133"/>
    <w:rsid w:val="00CA55CC"/>
    <w:rsid w:val="00CB3317"/>
    <w:rsid w:val="00DA3555"/>
    <w:rsid w:val="00E456EE"/>
    <w:rsid w:val="00ED7AB9"/>
    <w:rsid w:val="00EE5BBE"/>
    <w:rsid w:val="00F648E8"/>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853CA"/>
  <w15:chartTrackingRefBased/>
  <w15:docId w15:val="{604D5D8A-6366-49A4-A017-AA1648FC7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56799F"/>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56799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56799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56799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56799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56799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6799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6799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6799F"/>
    <w:rPr>
      <w:rFonts w:eastAsiaTheme="majorEastAsia" w:cstheme="majorBidi"/>
      <w:color w:val="272727" w:themeColor="text1" w:themeTint="D8"/>
    </w:rPr>
  </w:style>
  <w:style w:type="paragraph" w:customStyle="1" w:styleId="BijlageGenummerdParagraaf">
    <w:name w:val="BijlageGenummerdParagraaf"/>
    <w:basedOn w:val="Standaard"/>
    <w:next w:val="Standaard"/>
    <w:uiPriority w:val="12"/>
    <w:qFormat/>
    <w:rsid w:val="0056799F"/>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56799F"/>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56799F"/>
    <w:pPr>
      <w:pageBreakBefore/>
      <w:numPr>
        <w:numId w:val="32"/>
      </w:numPr>
      <w:spacing w:after="660" w:line="300" w:lineRule="atLeast"/>
      <w:outlineLvl w:val="0"/>
    </w:pPr>
    <w:rPr>
      <w:rFonts w:ascii="Verdana" w:eastAsia="DejaVu Sans" w:hAnsi="Verdana" w:cs="Times New Roman"/>
      <w:color w:val="000000"/>
      <w:sz w:val="24"/>
      <w:lang w:eastAsia="nl-NL"/>
    </w:rPr>
  </w:style>
  <w:style w:type="paragraph" w:customStyle="1" w:styleId="RapportBijschrift">
    <w:name w:val="RapportBijschrift"/>
    <w:basedOn w:val="Standaard"/>
    <w:next w:val="Standaard"/>
    <w:rsid w:val="0056799F"/>
    <w:rPr>
      <w:rFonts w:eastAsia="Times New Roman"/>
      <w:b/>
    </w:rPr>
  </w:style>
  <w:style w:type="paragraph" w:customStyle="1" w:styleId="BijlageOngenummerdParagraaf">
    <w:name w:val="BijlageOngenummerdParagraaf"/>
    <w:basedOn w:val="Standaard"/>
    <w:next w:val="Standaard"/>
    <w:uiPriority w:val="16"/>
    <w:qFormat/>
    <w:rsid w:val="0056799F"/>
    <w:pPr>
      <w:tabs>
        <w:tab w:val="left" w:pos="227"/>
        <w:tab w:val="left" w:pos="454"/>
        <w:tab w:val="left" w:pos="680"/>
      </w:tabs>
      <w:autoSpaceDE w:val="0"/>
      <w:autoSpaceDN w:val="0"/>
      <w:adjustRightInd w:val="0"/>
      <w:spacing w:before="240"/>
      <w:outlineLvl w:val="0"/>
    </w:pPr>
    <w:rPr>
      <w:b/>
    </w:rPr>
  </w:style>
  <w:style w:type="character" w:styleId="Voetnootmarkering">
    <w:name w:val="footnote reference"/>
    <w:basedOn w:val="Standaardalinea-lettertype"/>
    <w:uiPriority w:val="99"/>
    <w:rsid w:val="0056799F"/>
    <w:rPr>
      <w:rFonts w:cs="Times New Roman"/>
      <w:vertAlign w:val="superscript"/>
    </w:rPr>
  </w:style>
  <w:style w:type="paragraph" w:styleId="Voetnoottekst">
    <w:name w:val="footnote text"/>
    <w:basedOn w:val="Standaard"/>
    <w:link w:val="VoetnoottekstChar"/>
    <w:rsid w:val="0056799F"/>
    <w:pPr>
      <w:spacing w:line="180" w:lineRule="atLeast"/>
    </w:pPr>
    <w:rPr>
      <w:sz w:val="13"/>
      <w:szCs w:val="20"/>
    </w:rPr>
  </w:style>
  <w:style w:type="character" w:customStyle="1" w:styleId="VoetnoottekstChar">
    <w:name w:val="Voetnoottekst Char"/>
    <w:basedOn w:val="Standaardalinea-lettertype"/>
    <w:link w:val="Voetnoottekst"/>
    <w:rsid w:val="0056799F"/>
    <w:rPr>
      <w:rFonts w:ascii="Verdana" w:hAnsi="Verdana" w:cs="Lohit Hindi"/>
      <w:sz w:val="13"/>
      <w:szCs w:val="20"/>
      <w:lang w:val="en-US"/>
    </w:rPr>
  </w:style>
  <w:style w:type="character" w:customStyle="1" w:styleId="Verborgentekst">
    <w:name w:val="Verborgen tekst"/>
    <w:qFormat/>
    <w:rsid w:val="0056799F"/>
    <w:rPr>
      <w:rFonts w:ascii="Verdana" w:hAnsi="Verdana" w:cs="Arial"/>
      <w:b/>
      <w:i/>
      <w:vanish/>
      <w:color w:val="3366FF"/>
      <w:sz w:val="16"/>
      <w:szCs w:val="16"/>
    </w:rPr>
  </w:style>
  <w:style w:type="character" w:customStyle="1" w:styleId="Huisstijl-Rapportkoptekst">
    <w:name w:val="Huisstijl - Rapport koptekst"/>
    <w:basedOn w:val="Standaardalinea-lettertype"/>
    <w:uiPriority w:val="1"/>
    <w:rsid w:val="0056799F"/>
    <w:rPr>
      <w:rFonts w:ascii="Verdana" w:hAnsi="Verdana"/>
      <w:sz w:val="13"/>
    </w:rPr>
  </w:style>
  <w:style w:type="paragraph" w:customStyle="1" w:styleId="Huisstijl-KopregelRapport">
    <w:name w:val="Huisstijl - Kopregel Rapport"/>
    <w:basedOn w:val="Standaard"/>
    <w:uiPriority w:val="16"/>
    <w:rsid w:val="0056799F"/>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3087F-3769-460D-9F2A-0347FEF8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894</Words>
  <Characters>4919</Characters>
  <Application>Microsoft Office Word</Application>
  <DocSecurity>0</DocSecurity>
  <Lines>40</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Dilekci, Ismet (RWS PPO)</dc:creator>
  <cp:keywords/>
  <dc:description/>
  <cp:lastModifiedBy>Dilekci, Ismet (RWS PPO)</cp:lastModifiedBy>
  <cp:revision>5</cp:revision>
  <dcterms:created xsi:type="dcterms:W3CDTF">2026-02-11T13:19:00Z</dcterms:created>
  <dcterms:modified xsi:type="dcterms:W3CDTF">2026-02-11T13:31:00Z</dcterms:modified>
</cp:coreProperties>
</file>